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2E" w:rsidRPr="0091376D" w:rsidRDefault="00855FBA" w:rsidP="00A17547">
      <w:pPr>
        <w:tabs>
          <w:tab w:val="left" w:pos="1012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ab/>
      </w:r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Приложение </w:t>
      </w:r>
      <w:proofErr w:type="gramStart"/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>к</w:t>
      </w:r>
      <w:proofErr w:type="gramEnd"/>
    </w:p>
    <w:p w:rsidR="0091376D" w:rsidRPr="0091376D" w:rsidRDefault="0091376D" w:rsidP="00A17547">
      <w:pPr>
        <w:tabs>
          <w:tab w:val="left" w:pos="6837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>постановлению</w:t>
      </w:r>
    </w:p>
    <w:p w:rsidR="00F0722E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администрации </w:t>
      </w:r>
    </w:p>
    <w:p w:rsidR="0091376D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МР «Думиничский район»</w:t>
      </w:r>
    </w:p>
    <w:p w:rsidR="00F0722E" w:rsidRPr="008B288F" w:rsidRDefault="00AC3C9B" w:rsidP="00C0029F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C0029F">
        <w:rPr>
          <w:rFonts w:ascii="Times New Roman" w:eastAsia="Times New Roman" w:hAnsi="Times New Roman" w:cs="Times New Roman"/>
          <w:kern w:val="1"/>
          <w:lang w:eastAsia="ru-RU"/>
        </w:rPr>
        <w:t>в редакции П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8B288F" w:rsidRPr="008B288F">
        <w:rPr>
          <w:rFonts w:ascii="Times New Roman" w:eastAsia="Times New Roman" w:hAnsi="Times New Roman" w:cs="Times New Roman"/>
          <w:kern w:val="1"/>
          <w:lang w:eastAsia="ru-RU"/>
        </w:rPr>
        <w:t>от 06.09.2019г. № 456</w:t>
      </w:r>
      <w:r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AC3C9B" w:rsidRDefault="00AC3C9B" w:rsidP="00AC3C9B">
      <w:pPr>
        <w:tabs>
          <w:tab w:val="left" w:pos="7304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от  28.01.2020г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.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 xml:space="preserve"> №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23</w:t>
      </w:r>
      <w:r w:rsidR="000221E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0221E2" w:rsidRDefault="000221E2" w:rsidP="000221E2">
      <w:pPr>
        <w:tabs>
          <w:tab w:val="left" w:pos="729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ab/>
      </w:r>
      <w:r w:rsidRPr="000221E2">
        <w:rPr>
          <w:rFonts w:ascii="Times New Roman" w:eastAsia="Times New Roman" w:hAnsi="Times New Roman" w:cs="Times New Roman"/>
          <w:kern w:val="1"/>
          <w:lang w:eastAsia="ru-RU"/>
        </w:rPr>
        <w:t>от 31.03.2020г. №197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Default="00EF6E3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EF6E38">
        <w:rPr>
          <w:rFonts w:ascii="Times New Roman" w:eastAsia="Times New Roman" w:hAnsi="Times New Roman" w:cs="Times New Roman"/>
          <w:kern w:val="1"/>
          <w:lang w:eastAsia="ru-RU"/>
        </w:rPr>
        <w:t>от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27.07.2020г. №370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D0E8B" w:rsidRDefault="00DA2F49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от 19.03.2021г. №97</w:t>
      </w:r>
      <w:r w:rsidR="003E132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3E1322" w:rsidRDefault="003E1322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от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>25.</w:t>
      </w:r>
      <w:r>
        <w:rPr>
          <w:rFonts w:ascii="Times New Roman" w:eastAsia="Times New Roman" w:hAnsi="Times New Roman" w:cs="Times New Roman"/>
          <w:kern w:val="1"/>
          <w:lang w:eastAsia="ru-RU"/>
        </w:rPr>
        <w:t>08.2021г. №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387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31.01.2022г. № 36,</w:t>
      </w:r>
    </w:p>
    <w:p w:rsidR="00DA3235" w:rsidRPr="00EF6E38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11.03.2022г. №113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МУНИЦИПАЛЬНАЯ ПРОГРАММА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«РАЗВИТИЕ ДОРОЖНОГО ХОЗЯЙСТВА 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516C59" w:rsidRPr="00516C59" w:rsidRDefault="00516C59" w:rsidP="00E524CA">
      <w:pPr>
        <w:tabs>
          <w:tab w:val="left" w:pos="694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Паспорт </w:t>
      </w:r>
    </w:p>
    <w:p w:rsidR="00C05657" w:rsidRPr="00F0722E" w:rsidRDefault="00C05657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муниципальной программы муниципального района «Думиничский район»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«Развитие дорожного хозяйства муниципального района «Думиничский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район» </w:t>
      </w:r>
    </w:p>
    <w:p w:rsidR="00F0722E" w:rsidRPr="00F0722E" w:rsidRDefault="00F0722E" w:rsidP="00F0722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08"/>
        <w:gridCol w:w="1469"/>
        <w:gridCol w:w="1843"/>
        <w:gridCol w:w="2835"/>
      </w:tblGrid>
      <w:tr w:rsidR="00F0722E" w:rsidRPr="00F0722E" w:rsidTr="008B288F">
        <w:trPr>
          <w:trHeight w:val="10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1. Ответственный исполнитель муниципальной программы              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2A9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2. </w:t>
            </w:r>
            <w:r w:rsidR="006272A9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</w:t>
            </w:r>
          </w:p>
          <w:p w:rsidR="00F0722E" w:rsidRPr="00F0722E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муниципальной программы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6803E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строительства, архитектуры, жилищно-коммунального и дорожного хозяйства администрации МР «Думиничский район»</w:t>
            </w:r>
            <w:r w:rsidR="006272A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</w:p>
          <w:p w:rsidR="006272A9" w:rsidRPr="00F0722E" w:rsidRDefault="006272A9" w:rsidP="000B79E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район», ОГИБДД ММОВД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          МАУ «Редакция газеты «Думиничские вести»</w:t>
            </w:r>
            <w:r>
              <w:t>.</w:t>
            </w:r>
          </w:p>
        </w:tc>
      </w:tr>
      <w:tr w:rsidR="00F0722E" w:rsidRPr="00F0722E" w:rsidTr="008B288F">
        <w:trPr>
          <w:trHeight w:val="1493"/>
        </w:trPr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3. Цели муниципальной программы  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55FBA" w:rsidRDefault="00855FBA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цели:</w:t>
            </w:r>
          </w:p>
          <w:p w:rsidR="009807EC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прирост доли протяженности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местного значения, соответствующих нормативным требованиям;</w:t>
            </w:r>
          </w:p>
          <w:p w:rsidR="00F0722E" w:rsidRPr="00F0722E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повышение комплексной безопасности  и устойчивости транспортной системы Думиничского района Калужской области</w:t>
            </w:r>
          </w:p>
        </w:tc>
      </w:tr>
      <w:tr w:rsidR="00F0722E" w:rsidRPr="00F0722E" w:rsidTr="008B288F">
        <w:trPr>
          <w:trHeight w:val="430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4.Задачи муниципальной программы   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21D0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Основные задачи: </w:t>
            </w:r>
          </w:p>
          <w:p w:rsidR="00BB5E74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сохранности 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и совершенствование  сети 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автомобильных дорог общего пользования местного значения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;</w:t>
            </w:r>
          </w:p>
          <w:p w:rsidR="00F0722E" w:rsidRPr="00F0722E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9B2438" w:rsidRPr="00CB7A23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9B2438" w:rsidRPr="00CB7A23">
              <w:rPr>
                <w:b w:val="0"/>
                <w:sz w:val="26"/>
                <w:szCs w:val="26"/>
              </w:rPr>
              <w:t xml:space="preserve">обеспечение надежности и безопасности дорожного движения по автомобильным дорогам общего пользования местного значения </w:t>
            </w:r>
            <w:proofErr w:type="gramStart"/>
            <w:r w:rsidR="009B2438" w:rsidRPr="00CB7A23">
              <w:rPr>
                <w:b w:val="0"/>
                <w:sz w:val="26"/>
                <w:szCs w:val="26"/>
              </w:rPr>
              <w:t>относящихся</w:t>
            </w:r>
            <w:proofErr w:type="gramEnd"/>
            <w:r w:rsidR="009B2438" w:rsidRPr="00CB7A23">
              <w:rPr>
                <w:b w:val="0"/>
                <w:sz w:val="26"/>
                <w:szCs w:val="26"/>
              </w:rPr>
              <w:t xml:space="preserve"> к собст</w:t>
            </w:r>
            <w:r w:rsidR="002D0E8B">
              <w:rPr>
                <w:b w:val="0"/>
                <w:sz w:val="26"/>
                <w:szCs w:val="26"/>
              </w:rPr>
              <w:t>венности МР «Думиничский район»;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предотвращение дорожно-транспортных происшествий, вероятность гибели людей в которых наиболее высока;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профилактика детского дорожно-транспортного травматизма;</w:t>
            </w:r>
          </w:p>
          <w:p w:rsidR="00F0722E" w:rsidRPr="00F0722E" w:rsidRDefault="00F85240" w:rsidP="00F21C44">
            <w:pPr>
              <w:pStyle w:val="ab"/>
              <w:jc w:val="both"/>
              <w:rPr>
                <w:kern w:val="1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-повышение правосознания и ответственности участников дорожного движения.</w:t>
            </w:r>
          </w:p>
        </w:tc>
      </w:tr>
      <w:tr w:rsidR="00F0722E" w:rsidRPr="00F0722E" w:rsidTr="008B288F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B5F3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5. </w:t>
            </w:r>
            <w:r w:rsidR="00BB5F3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Совершенствование и развитие сети автомобильных дорог</w:t>
            </w: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общего пользования местного значения</w:t>
            </w:r>
            <w:r w:rsidR="00F85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B5F3F" w:rsidRPr="00BB5F3F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rPr>
          <w:trHeight w:val="138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6. Индикаторы муниципальной программы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Индикаторами муниципальной программы являются:</w:t>
            </w:r>
          </w:p>
          <w:p w:rsidR="006E463F" w:rsidRDefault="00DA21D0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доля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протяженности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общего пользования местного значения, соответ</w:t>
            </w:r>
            <w:r w:rsidR="00B672A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ствующих нормативным требованиям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,%</w:t>
            </w:r>
          </w:p>
          <w:p w:rsidR="00B672AB" w:rsidRPr="00F0722E" w:rsidRDefault="00B672AB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</w:tr>
      <w:tr w:rsidR="00F0722E" w:rsidRPr="00F0722E" w:rsidTr="008B288F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7.Сроки и этапы реализации муниципальной программы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C2546C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-202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4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год</w:t>
            </w:r>
            <w:r w:rsidR="00C2546C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ы</w:t>
            </w:r>
          </w:p>
        </w:tc>
      </w:tr>
      <w:tr w:rsidR="008B288F" w:rsidRPr="008B288F" w:rsidTr="00AC3C9B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AC3C9B" w:rsidRPr="008B288F" w:rsidTr="00AC3C9B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AC3C9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1A182F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182F" w:rsidRPr="008B288F" w:rsidRDefault="001A182F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</w:tr>
      <w:tr w:rsidR="001A182F" w:rsidRPr="008B288F" w:rsidTr="00AC3C9B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182F" w:rsidRPr="008B288F" w:rsidRDefault="001A182F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180F3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16008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8136,216</w:t>
            </w:r>
          </w:p>
        </w:tc>
      </w:tr>
      <w:tr w:rsidR="003E1322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322" w:rsidRPr="008B288F" w:rsidRDefault="003E1322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322" w:rsidRPr="00260079" w:rsidRDefault="003E132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15924,629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12291,998</w:t>
            </w:r>
          </w:p>
        </w:tc>
      </w:tr>
      <w:tr w:rsidR="001A182F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182F" w:rsidRPr="008B288F" w:rsidRDefault="001A182F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19791,230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11291,230</w:t>
            </w:r>
          </w:p>
        </w:tc>
      </w:tr>
      <w:tr w:rsidR="001A182F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182F" w:rsidRPr="008B288F" w:rsidRDefault="001A182F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11310,900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11310,900</w:t>
            </w:r>
          </w:p>
        </w:tc>
      </w:tr>
      <w:tr w:rsidR="001A182F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182F" w:rsidRPr="008B288F" w:rsidRDefault="001A182F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11187,080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A182F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2F" w:rsidRPr="00260079" w:rsidRDefault="0018477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11187,080</w:t>
            </w:r>
          </w:p>
        </w:tc>
      </w:tr>
      <w:tr w:rsidR="003E1322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322" w:rsidRPr="008B288F" w:rsidRDefault="003E1322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322" w:rsidRPr="00260079" w:rsidRDefault="003E1322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600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106010,336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40433,516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22" w:rsidRPr="00260079" w:rsidRDefault="00184772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65576,82</w:t>
            </w:r>
          </w:p>
        </w:tc>
      </w:tr>
    </w:tbl>
    <w:p w:rsidR="00F0722E" w:rsidRPr="00F0722E" w:rsidRDefault="00F0722E" w:rsidP="001D768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9256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F0722E" w:rsidRDefault="004F18E4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>1.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1.  Приоритеты районной политики в сфере реализации муниципальной программы.</w:t>
      </w:r>
    </w:p>
    <w:p w:rsidR="00373AF9" w:rsidRPr="00F0722E" w:rsidRDefault="00373AF9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F0722E" w:rsidRDefault="00400805" w:rsidP="00373AF9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087BAF">
        <w:rPr>
          <w:rFonts w:ascii="Times New Roman" w:eastAsia="Calibri" w:hAnsi="Times New Roman" w:cs="Times New Roman"/>
          <w:kern w:val="1"/>
          <w:sz w:val="26"/>
          <w:szCs w:val="26"/>
        </w:rPr>
        <w:t>Приоритетами районной политики в сфере реализации муниципальной программы</w:t>
      </w:r>
      <w:r w:rsidR="00087BAF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определены следующими стратегическими документами:</w:t>
      </w:r>
    </w:p>
    <w:p w:rsid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Указ Президента РФ от 07.05.2018 №204 «О национальных целях и стратегических задачах развития РФ  на период до 2024 года»,</w:t>
      </w:r>
    </w:p>
    <w:p w:rsidR="00087BAF" w:rsidRP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Стратегия социально-экономического развития Калужской области до 2030 года, утвержденной постановлением Правительства </w:t>
      </w:r>
      <w:r w:rsidR="004806AB">
        <w:rPr>
          <w:rFonts w:ascii="Times New Roman" w:eastAsia="Calibri" w:hAnsi="Times New Roman" w:cs="Times New Roman"/>
          <w:kern w:val="1"/>
          <w:sz w:val="26"/>
          <w:szCs w:val="26"/>
        </w:rPr>
        <w:t>Калужской области от 29.06.2009г №250 «О Стратегии социально-экономического развития Калужской области до 2030 года».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вновь начинаемые объекты, ввод которых обеспечит максимальный социально-экономический и экологический эффект;</w:t>
      </w:r>
    </w:p>
    <w:p w:rsid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6242A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повышение уровня безопасности движения по автодорогам.</w:t>
      </w:r>
    </w:p>
    <w:p w:rsidR="00F85240" w:rsidRDefault="00F85240" w:rsidP="00F8524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242AF" w:rsidRPr="00F0722E" w:rsidRDefault="006242AF" w:rsidP="00D6082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F0722E" w:rsidRPr="00F0722E" w:rsidRDefault="00983780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 xml:space="preserve">1.2 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Цели, задачи и индикаторы (показатели) достижения целей и решения задач муниципальной программы.</w:t>
      </w:r>
    </w:p>
    <w:p w:rsidR="00C04759" w:rsidRPr="00F0722E" w:rsidRDefault="00C04759" w:rsidP="00D6082C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435887" w:rsidRDefault="00F0722E" w:rsidP="0043588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lastRenderedPageBreak/>
        <w:t>Основными целями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данной программы являются:</w:t>
      </w:r>
    </w:p>
    <w:p w:rsidR="00435887" w:rsidRPr="00435887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43588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прирост доли протяженности автомобильных дорог местного значения, соответствующих нормативным требованиям;</w:t>
      </w:r>
    </w:p>
    <w:p w:rsid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повышение комплексной безопасности  и устойчивости транспортной системы Думиничского района Калужской области</w:t>
      </w:r>
      <w:r w:rsidR="00BB5E7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F0722E" w:rsidRPr="00F0722E" w:rsidRDefault="00F0722E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Достижение указанных целей может быть обеспечено за счет решения следующих </w:t>
      </w: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основных задач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000971" w:rsidRDefault="00000971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-обеспечение сохранности и совершенствование  сети автомобильных дорог общего пользования местного значения; 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-повышение качества производства дорожных работ за счет внедрения новых технологий и использования современных материалов;</w:t>
      </w:r>
    </w:p>
    <w:p w:rsidR="00107055" w:rsidRDefault="00D651BB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- обеспечение надежности и безопасности дорожного движения по </w:t>
      </w:r>
      <w:r w:rsidRPr="009B2438">
        <w:rPr>
          <w:b w:val="0"/>
          <w:sz w:val="24"/>
          <w:szCs w:val="24"/>
        </w:rPr>
        <w:t>автомобильны</w:t>
      </w:r>
      <w:r>
        <w:rPr>
          <w:b w:val="0"/>
          <w:sz w:val="24"/>
          <w:szCs w:val="24"/>
        </w:rPr>
        <w:t>м дорогам</w:t>
      </w:r>
      <w:r w:rsidRPr="009B2438">
        <w:rPr>
          <w:b w:val="0"/>
          <w:sz w:val="24"/>
          <w:szCs w:val="24"/>
        </w:rPr>
        <w:t xml:space="preserve"> общего пользования местного</w:t>
      </w:r>
      <w:r>
        <w:rPr>
          <w:b w:val="0"/>
          <w:sz w:val="24"/>
          <w:szCs w:val="24"/>
        </w:rPr>
        <w:t xml:space="preserve"> значения </w:t>
      </w:r>
      <w:r w:rsidRPr="009B2438">
        <w:rPr>
          <w:b w:val="0"/>
          <w:sz w:val="26"/>
          <w:szCs w:val="26"/>
        </w:rPr>
        <w:t>относящихсяк собс</w:t>
      </w:r>
      <w:r w:rsidR="00107055">
        <w:rPr>
          <w:b w:val="0"/>
          <w:sz w:val="26"/>
          <w:szCs w:val="26"/>
        </w:rPr>
        <w:t>твенности МР «Думиничский район;</w:t>
      </w:r>
    </w:p>
    <w:p w:rsidR="00D651BB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предотвращение дорожно-транспортных происшествий, вероятность гибели людей в которых наиболее высока;</w:t>
      </w:r>
    </w:p>
    <w:p w:rsidR="00107055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профилактика детского дорожно-транспортного травматизма;</w:t>
      </w:r>
    </w:p>
    <w:p w:rsidR="00107055" w:rsidRPr="009B2438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-повышение правосознания и ответственности участников дорожного движения.</w:t>
      </w:r>
    </w:p>
    <w:p w:rsidR="00F0722E" w:rsidRDefault="00107055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ук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азанных задач будет достигаться путем концентрации финансовых ресурсов на приоритетных направлениях развития автомобильных дорог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местного значения.</w:t>
      </w:r>
    </w:p>
    <w:p w:rsidR="00925606" w:rsidRPr="00F0722E" w:rsidRDefault="00925606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F0722E" w:rsidRDefault="00435887" w:rsidP="004D7DD8">
      <w:pPr>
        <w:widowControl w:val="0"/>
        <w:suppressAutoHyphens/>
        <w:spacing w:after="0" w:line="100" w:lineRule="atLeast"/>
        <w:ind w:firstLine="492"/>
        <w:jc w:val="center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Главные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индикатор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муниципальной программы </w:t>
      </w:r>
      <w:r w:rsidR="00D651B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приведены в таблице:</w:t>
      </w:r>
    </w:p>
    <w:p w:rsidR="00D651BB" w:rsidRDefault="00D651BB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D651BB" w:rsidRDefault="00D651BB" w:rsidP="00D651BB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1261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868"/>
        <w:gridCol w:w="10"/>
        <w:gridCol w:w="850"/>
        <w:gridCol w:w="855"/>
        <w:gridCol w:w="850"/>
        <w:gridCol w:w="851"/>
        <w:gridCol w:w="850"/>
        <w:gridCol w:w="851"/>
        <w:gridCol w:w="850"/>
        <w:gridCol w:w="992"/>
        <w:gridCol w:w="2236"/>
        <w:gridCol w:w="740"/>
      </w:tblGrid>
      <w:tr w:rsidR="00097970" w:rsidTr="00A7514E">
        <w:trPr>
          <w:trHeight w:val="5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Целевые индикаторы и показатели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Ед.</w:t>
            </w:r>
          </w:p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70" w:rsidRDefault="00097970" w:rsidP="006006C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D5471D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970" w:rsidRDefault="00097970" w:rsidP="006006C4">
            <w:pPr>
              <w:widowControl w:val="0"/>
              <w:suppressAutoHyphens/>
              <w:spacing w:after="0" w:line="100" w:lineRule="atLeast"/>
              <w:ind w:left="-25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970" w:rsidRDefault="00097970" w:rsidP="00A7514E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097970" w:rsidTr="00097970">
        <w:trPr>
          <w:gridAfter w:val="2"/>
          <w:wAfter w:w="2976" w:type="dxa"/>
          <w:trHeight w:val="20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3453D4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3453D4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70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2024</w:t>
            </w:r>
          </w:p>
        </w:tc>
      </w:tr>
      <w:tr w:rsidR="00097970" w:rsidRPr="00F0722E" w:rsidTr="00097970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2"/>
          <w:wAfter w:w="2976" w:type="dxa"/>
          <w:trHeight w:val="72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970" w:rsidRPr="00F0722E" w:rsidRDefault="00097970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9343C" w:rsidRPr="00F0722E" w:rsidTr="00097970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2"/>
          <w:wAfter w:w="2976" w:type="dxa"/>
          <w:trHeight w:val="88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C" w:rsidRPr="00547C26" w:rsidRDefault="0029343C" w:rsidP="0043588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1.Д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оля автомобильных дорог общего пользования местного значения, соответствующих нормативным</w:t>
            </w:r>
            <w:r w:rsidRPr="00C174C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%</w:t>
            </w:r>
          </w:p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41,16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9343C" w:rsidRPr="00E015B7" w:rsidRDefault="0029343C" w:rsidP="004D0BD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41,16</w:t>
            </w:r>
          </w:p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43</w:t>
            </w: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D1313" w:rsidP="004D0BD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44,50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43,50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343C" w:rsidRPr="00E015B7" w:rsidRDefault="0029343C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44,00</w:t>
            </w:r>
          </w:p>
        </w:tc>
      </w:tr>
      <w:tr w:rsidR="0029343C" w:rsidRPr="00F0722E" w:rsidTr="00097970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2"/>
          <w:wAfter w:w="2976" w:type="dxa"/>
          <w:trHeight w:val="49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C" w:rsidRDefault="0029343C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2.К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  <w:p w:rsidR="0029343C" w:rsidRDefault="0029343C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9343C" w:rsidRPr="003453D4" w:rsidRDefault="0029343C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D1313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D1313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343C" w:rsidRPr="00E015B7" w:rsidRDefault="0029343C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60</w:t>
            </w:r>
          </w:p>
        </w:tc>
      </w:tr>
    </w:tbl>
    <w:p w:rsidR="006006C4" w:rsidRDefault="006006C4" w:rsidP="003453D4">
      <w:pPr>
        <w:widowControl w:val="0"/>
        <w:suppressAutoHyphens/>
        <w:spacing w:after="0" w:line="100" w:lineRule="atLeast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22478B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lastRenderedPageBreak/>
        <w:t>Методика определения индикаторов утверждена приказом министерства дорожного хозяйства Калужской области от 27.12.2018 №185 «Об утверждении методик расчета индикаторов (показателей)</w:t>
      </w:r>
      <w:proofErr w:type="gramStart"/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,п</w:t>
      </w:r>
      <w:proofErr w:type="gramEnd"/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одлежащих включению в разрабатываемую государственную программу Калужской области «Развитие дорожного хозяйства Калужской области»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6006C4" w:rsidRDefault="006006C4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4806AB" w:rsidP="006006C4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1.3</w:t>
      </w:r>
      <w:r w:rsidR="006006C4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Обобщенная характеристика основных мероприятий муниципальной программы. </w:t>
      </w:r>
    </w:p>
    <w:p w:rsidR="00C174CB" w:rsidRPr="00286893" w:rsidRDefault="00C174CB" w:rsidP="00925606">
      <w:pPr>
        <w:suppressAutoHyphens/>
        <w:spacing w:before="28" w:after="28" w:line="100" w:lineRule="atLeast"/>
        <w:ind w:left="720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C630FA" w:rsidRPr="00F60CF6" w:rsidRDefault="00F97E36" w:rsidP="00F60C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anchor="Par430" w:history="1">
        <w:r w:rsidR="00F60CF6" w:rsidRPr="00F60CF6">
          <w:rPr>
            <w:rFonts w:ascii="Times New Roman" w:hAnsi="Times New Roman" w:cs="Times New Roman"/>
            <w:sz w:val="26"/>
            <w:szCs w:val="26"/>
          </w:rPr>
          <w:t>Совершенствование</w:t>
        </w:r>
      </w:hyperlink>
      <w:r w:rsidR="00F60CF6" w:rsidRPr="00F60CF6">
        <w:rPr>
          <w:rFonts w:ascii="Times New Roman" w:hAnsi="Times New Roman" w:cs="Times New Roman"/>
          <w:sz w:val="26"/>
          <w:szCs w:val="26"/>
        </w:rPr>
        <w:t xml:space="preserve"> и развитие сети автомобильных дорог  общего пользования местного значения будет  </w:t>
      </w:r>
      <w:r w:rsidR="00F60CF6">
        <w:rPr>
          <w:rFonts w:ascii="Times New Roman" w:hAnsi="Times New Roman" w:cs="Times New Roman"/>
          <w:sz w:val="26"/>
          <w:szCs w:val="26"/>
        </w:rPr>
        <w:t xml:space="preserve">осуществляться  </w:t>
      </w:r>
      <w:r w:rsidR="00F60CF6" w:rsidRPr="00F60CF6">
        <w:rPr>
          <w:rFonts w:ascii="Times New Roman" w:hAnsi="Times New Roman" w:cs="Times New Roman"/>
          <w:sz w:val="26"/>
          <w:szCs w:val="26"/>
        </w:rPr>
        <w:t xml:space="preserve"> достижением заявленных целей и решением поставленных задач. Предусмотренные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"Думиничский район" и в максимальной степени будут способствовать достижению целей и конечных ре</w:t>
      </w:r>
      <w:r w:rsidR="00F60CF6">
        <w:rPr>
          <w:rFonts w:ascii="Times New Roman" w:hAnsi="Times New Roman" w:cs="Times New Roman"/>
          <w:sz w:val="26"/>
          <w:szCs w:val="26"/>
        </w:rPr>
        <w:t>зультатов муниципальной программ</w:t>
      </w:r>
      <w:r w:rsidR="00F60CF6" w:rsidRPr="00F60CF6">
        <w:rPr>
          <w:rFonts w:ascii="Times New Roman" w:hAnsi="Times New Roman" w:cs="Times New Roman"/>
          <w:sz w:val="26"/>
          <w:szCs w:val="26"/>
        </w:rPr>
        <w:t>ы</w:t>
      </w:r>
      <w:r w:rsidR="00F60CF6">
        <w:rPr>
          <w:rFonts w:ascii="Times New Roman" w:hAnsi="Times New Roman" w:cs="Times New Roman"/>
          <w:sz w:val="26"/>
          <w:szCs w:val="26"/>
        </w:rPr>
        <w:t>,</w:t>
      </w:r>
      <w:r w:rsidR="00F60CF6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основн</w:t>
      </w:r>
      <w:r w:rsidR="00F60CF6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ыми</w:t>
      </w:r>
      <w:r w:rsidR="00F60CF6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мероприяти</w:t>
      </w:r>
      <w:r w:rsidR="00F60CF6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ями являются</w:t>
      </w:r>
      <w:r w:rsidR="00F60CF6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2A4EB3" w:rsidRPr="00286893" w:rsidRDefault="0091376D" w:rsidP="00F60CF6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</w:t>
      </w:r>
      <w:r w:rsidR="002A4EB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="002A4EB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т.ч</w:t>
      </w:r>
      <w:proofErr w:type="spellEnd"/>
      <w:r w:rsidR="002A4EB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.: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2A4EB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ямочный ремонт, зимнее содержание, летнее содержание;</w:t>
      </w:r>
    </w:p>
    <w:p w:rsidR="002A4EB3" w:rsidRPr="00286893" w:rsidRDefault="00C630FA" w:rsidP="00C630F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 ремонт автомобильных дорог местного значения в границах муниципаль</w:t>
      </w:r>
      <w:r w:rsidR="002A4EB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ного района «Думиничский район»;</w:t>
      </w:r>
    </w:p>
    <w:p w:rsidR="002A4EB3" w:rsidRPr="00286893" w:rsidRDefault="002A4EB3" w:rsidP="00C630F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-  оформление технических планов и </w:t>
      </w:r>
      <w:proofErr w:type="gramStart"/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паспортов</w:t>
      </w:r>
      <w:proofErr w:type="gramEnd"/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автомобильных дорог;</w:t>
      </w:r>
    </w:p>
    <w:p w:rsidR="002A4EB3" w:rsidRPr="00286893" w:rsidRDefault="002A4EB3" w:rsidP="00C630F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  оформление земельных участков под дорогами;</w:t>
      </w:r>
    </w:p>
    <w:p w:rsidR="002A4EB3" w:rsidRPr="00286893" w:rsidRDefault="002A4EB3" w:rsidP="00C630F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 проектирование организации дорожного движения автомобильных дорог местного значения;</w:t>
      </w:r>
    </w:p>
    <w:p w:rsidR="00726FE3" w:rsidRPr="00286893" w:rsidRDefault="00726FE3" w:rsidP="00C630F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 проектирование  и строительство автодороги М-3 «Украина»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proofErr w:type="gramStart"/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с</w:t>
      </w:r>
      <w:proofErr w:type="gramEnd"/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proofErr w:type="gramStart"/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Им</w:t>
      </w:r>
      <w:proofErr w:type="gramEnd"/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Ленина;</w:t>
      </w:r>
    </w:p>
    <w:p w:rsidR="004806AB" w:rsidRPr="00286893" w:rsidRDefault="00107055" w:rsidP="00107055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</w:pPr>
      <w:r w:rsidRPr="00286893"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  <w:t xml:space="preserve"> - проведение широкомасштабных  акций "Внимание - дети!";</w:t>
      </w:r>
    </w:p>
    <w:p w:rsidR="00107055" w:rsidRPr="00286893" w:rsidRDefault="00726FE3" w:rsidP="00107055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</w:pPr>
      <w:r w:rsidRPr="00286893"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  <w:t xml:space="preserve"> - проведение</w:t>
      </w:r>
      <w:r w:rsidR="00107055" w:rsidRPr="00286893"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  <w:t xml:space="preserve">  массовых мероприятий с детьми(конкурсы, профильные смены активистов отрядов юных инспекторов движения)</w:t>
      </w:r>
      <w:r w:rsidRPr="00286893">
        <w:rPr>
          <w:rFonts w:ascii="Times New Roman" w:eastAsia="Calibri" w:hAnsi="Times New Roman" w:cs="Times New Roman"/>
          <w:kern w:val="1"/>
          <w:sz w:val="26"/>
          <w:szCs w:val="26"/>
          <w:lang w:eastAsia="ru-RU"/>
        </w:rPr>
        <w:t>;</w:t>
      </w:r>
    </w:p>
    <w:p w:rsidR="00726FE3" w:rsidRPr="00286893" w:rsidRDefault="00726FE3" w:rsidP="000F64E7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- публикации  по вопросам регулирования деятельности автомобильного транспорта;</w:t>
      </w:r>
    </w:p>
    <w:p w:rsidR="00107055" w:rsidRDefault="000F64E7" w:rsidP="000F64E7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- </w:t>
      </w:r>
      <w:r w:rsidR="00726FE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опубликование правил проезда </w:t>
      </w:r>
      <w:r w:rsidR="00C174C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железнодорожных </w:t>
      </w:r>
      <w:r w:rsidR="00726FE3"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переездов в СМИ, ориентированных на водителей автотранспортных средств.</w:t>
      </w:r>
    </w:p>
    <w:p w:rsidR="004806AB" w:rsidRPr="00286893" w:rsidRDefault="004806AB" w:rsidP="000F64E7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Программные мероприятия уточняются ежегодно с учетом оперативных данных о техническом состоянии автомобильных дорог местного значения.</w:t>
      </w:r>
    </w:p>
    <w:p w:rsidR="004806AB" w:rsidRPr="00286893" w:rsidRDefault="004806AB" w:rsidP="000F64E7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Объемы финансирования мероприятий подлежат уточнению после разработки проектно-сметной документации, после утверждения параметров расходных обязательств бюджетов различного уровня на соответствующие годы.</w:t>
      </w:r>
    </w:p>
    <w:p w:rsidR="00A1427A" w:rsidRPr="00286893" w:rsidRDefault="00A1427A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697898" w:rsidRPr="00286893" w:rsidRDefault="00697898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Pr="00286893" w:rsidRDefault="004806AB" w:rsidP="000F64E7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1.4</w:t>
      </w:r>
      <w:r w:rsidR="000F64E7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Характеристика мер муниципального регулирования</w:t>
      </w:r>
      <w:r w:rsidR="00A17AF7"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.</w:t>
      </w:r>
    </w:p>
    <w:p w:rsidR="00A17AF7" w:rsidRPr="00F0722E" w:rsidRDefault="00A17AF7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C01C9C" w:rsidRDefault="002A5832" w:rsidP="000F64E7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Сведения об основных мерах правового регулирования  в сфере реализации муниципальной программы размещаются  в установленном порядке на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lastRenderedPageBreak/>
        <w:t>официальном сайте муниципального района «Думиничский район» в сети Интернет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hyperlink r:id="rId10" w:history="1">
        <w:r w:rsidR="00F60CF6" w:rsidRPr="00361302">
          <w:rPr>
            <w:rStyle w:val="a5"/>
            <w:rFonts w:ascii="Times New Roman" w:eastAsia="Times New Roman" w:hAnsi="Times New Roman" w:cs="Calibri"/>
            <w:color w:val="auto"/>
            <w:kern w:val="26"/>
            <w:sz w:val="26"/>
            <w:szCs w:val="26"/>
            <w:u w:val="none" w:color="000000" w:themeColor="text1"/>
            <w:lang w:val="en-US" w:eastAsia="ru-RU"/>
          </w:rPr>
          <w:t>www</w:t>
        </w:r>
        <w:r w:rsidR="00F60CF6" w:rsidRPr="00361302">
          <w:rPr>
            <w:rStyle w:val="a5"/>
            <w:rFonts w:ascii="Times New Roman" w:eastAsia="Times New Roman" w:hAnsi="Times New Roman" w:cs="Calibri"/>
            <w:color w:val="auto"/>
            <w:kern w:val="26"/>
            <w:sz w:val="26"/>
            <w:szCs w:val="26"/>
            <w:u w:val="none" w:color="000000" w:themeColor="text1"/>
            <w:lang w:eastAsia="ru-RU"/>
          </w:rPr>
          <w:t>.</w:t>
        </w:r>
        <w:proofErr w:type="spellStart"/>
        <w:r w:rsidR="00F60CF6" w:rsidRPr="00361302">
          <w:rPr>
            <w:rStyle w:val="a5"/>
            <w:rFonts w:ascii="Times New Roman" w:eastAsia="Times New Roman" w:hAnsi="Times New Roman" w:cs="Calibri"/>
            <w:color w:val="auto"/>
            <w:kern w:val="26"/>
            <w:sz w:val="26"/>
            <w:szCs w:val="26"/>
            <w:u w:val="none" w:color="000000" w:themeColor="text1"/>
            <w:lang w:val="en-US" w:eastAsia="ru-RU"/>
          </w:rPr>
          <w:t>admduminichi</w:t>
        </w:r>
        <w:proofErr w:type="spellEnd"/>
        <w:r w:rsidR="00F60CF6" w:rsidRPr="00361302">
          <w:rPr>
            <w:rStyle w:val="a5"/>
            <w:rFonts w:ascii="Times New Roman" w:eastAsia="Times New Roman" w:hAnsi="Times New Roman" w:cs="Calibri"/>
            <w:color w:val="auto"/>
            <w:kern w:val="26"/>
            <w:sz w:val="26"/>
            <w:szCs w:val="26"/>
            <w:u w:val="none" w:color="000000" w:themeColor="text1"/>
            <w:lang w:eastAsia="ru-RU"/>
          </w:rPr>
          <w:t>.</w:t>
        </w:r>
        <w:r w:rsidR="00F60CF6" w:rsidRPr="00361302">
          <w:rPr>
            <w:rStyle w:val="a5"/>
            <w:rFonts w:ascii="Times New Roman" w:eastAsia="Times New Roman" w:hAnsi="Times New Roman" w:cs="Calibri"/>
            <w:color w:val="auto"/>
            <w:kern w:val="26"/>
            <w:sz w:val="26"/>
            <w:szCs w:val="26"/>
            <w:u w:val="none" w:color="000000" w:themeColor="text1"/>
            <w:lang w:val="en-US" w:eastAsia="ru-RU"/>
          </w:rPr>
          <w:t>ru</w:t>
        </w:r>
      </w:hyperlink>
      <w:r w:rsidR="000F64E7">
        <w:rPr>
          <w:rStyle w:val="a5"/>
          <w:rFonts w:ascii="Times New Roman" w:eastAsia="Times New Roman" w:hAnsi="Times New Roman" w:cs="Calibri"/>
          <w:color w:val="auto"/>
          <w:kern w:val="26"/>
          <w:sz w:val="26"/>
          <w:szCs w:val="26"/>
          <w:u w:val="none" w:color="000000" w:themeColor="text1"/>
          <w:lang w:eastAsia="ru-RU"/>
        </w:rPr>
        <w:t xml:space="preserve">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в течение 10 рабочих дней </w:t>
      </w:r>
      <w:proofErr w:type="gramStart"/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с даты вступления</w:t>
      </w:r>
      <w:proofErr w:type="gramEnd"/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в силу соответс</w:t>
      </w:r>
      <w:r w:rsidR="00C01C9C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вующих</w:t>
      </w:r>
      <w:r w:rsidR="000F64E7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C01C9C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нормативных правовых актов или изменений в них.</w:t>
      </w:r>
    </w:p>
    <w:p w:rsidR="00056BF6" w:rsidRDefault="00C01C9C" w:rsidP="000F64E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Ответственность за актуализацию сведений несет </w:t>
      </w:r>
      <w:r w:rsidRPr="00F0722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МКУ «Управление строительства, ДЖКХ»</w:t>
      </w:r>
      <w:r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</w:t>
      </w:r>
      <w:r w:rsidRPr="00F0722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Отдел строительства, архитектуры, жилищно-коммунального и дорожного хозяйства администрации МР «Думиничский район»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DF34F5" w:rsidRDefault="00DF34F5" w:rsidP="00925606">
      <w:pPr>
        <w:suppressAutoHyphens/>
        <w:spacing w:after="0" w:line="100" w:lineRule="atLeast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56BF6" w:rsidRDefault="00C01C9C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056BF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>1.5</w:t>
      </w:r>
      <w:r w:rsidR="00F601F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="00056BF6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</w:t>
      </w:r>
      <w:r w:rsidR="00056BF6"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бъем финансовых ресурсов, необходимых для реализации муниципальной программы.</w:t>
      </w:r>
    </w:p>
    <w:p w:rsidR="008E0E09" w:rsidRPr="00F0722E" w:rsidRDefault="008E0E09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596856" w:rsidRDefault="00596856" w:rsidP="00925606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(тыс.руб. в ценах каждого года)</w:t>
      </w:r>
    </w:p>
    <w:tbl>
      <w:tblPr>
        <w:tblW w:w="10193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1255"/>
        <w:gridCol w:w="1045"/>
        <w:gridCol w:w="210"/>
        <w:gridCol w:w="1125"/>
        <w:gridCol w:w="1125"/>
        <w:gridCol w:w="1125"/>
        <w:gridCol w:w="1125"/>
        <w:gridCol w:w="1125"/>
        <w:gridCol w:w="222"/>
      </w:tblGrid>
      <w:tr w:rsidR="002A4498" w:rsidTr="008B288F">
        <w:trPr>
          <w:trHeight w:val="564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годам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498" w:rsidRDefault="002A4498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A378E4" w:rsidTr="008B288F">
        <w:trPr>
          <w:trHeight w:val="211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98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498" w:rsidRDefault="002A4498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A4498" w:rsidRPr="00F0722E" w:rsidTr="008B288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22" w:type="dxa"/>
          <w:trHeight w:val="73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4498" w:rsidRPr="00F0722E" w:rsidRDefault="002A4498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F1945" w:rsidRPr="00F0722E" w:rsidTr="00075155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22" w:type="dxa"/>
          <w:trHeight w:val="8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45" w:rsidRPr="00547C26" w:rsidRDefault="002F1945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E5594D" w:rsidP="004D0B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106010,336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937">
              <w:rPr>
                <w:rFonts w:ascii="Times New Roman" w:eastAsia="Times New Roman" w:hAnsi="Times New Roman"/>
                <w:kern w:val="1"/>
                <w:lang w:eastAsia="ru-RU"/>
              </w:rPr>
              <w:t>11359,396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937">
              <w:rPr>
                <w:rFonts w:ascii="Times New Roman" w:eastAsia="Times New Roman" w:hAnsi="Times New Roman"/>
                <w:kern w:val="1"/>
                <w:lang w:eastAsia="ru-RU"/>
              </w:rPr>
              <w:t>24145,103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393A7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28216,627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19791,23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1945" w:rsidRPr="00151937" w:rsidRDefault="00E5594D" w:rsidP="004D0B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11310,900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1945" w:rsidRPr="00151937" w:rsidRDefault="00E5594D" w:rsidP="004D0BD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11187,080</w:t>
            </w:r>
          </w:p>
        </w:tc>
      </w:tr>
      <w:tr w:rsidR="002F1945" w:rsidRPr="00F0722E" w:rsidTr="00DF34F5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22" w:type="dxa"/>
          <w:trHeight w:val="4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45" w:rsidRPr="00547C26" w:rsidRDefault="002F1945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в том числе за счет: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2F1945" w:rsidRPr="00F0722E" w:rsidTr="00DF34F5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22" w:type="dxa"/>
          <w:trHeight w:val="69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45" w:rsidRPr="00DF34F5" w:rsidRDefault="002F1945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DF34F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средства бюджета  Калужской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E5594D" w:rsidP="00393A7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40433,516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937">
              <w:rPr>
                <w:rFonts w:ascii="Times New Roman" w:eastAsia="Times New Roman" w:hAnsi="Times New Roman"/>
                <w:kern w:val="1"/>
                <w:lang w:eastAsia="ru-RU"/>
              </w:rPr>
              <w:t>16008,88</w:t>
            </w:r>
            <w:r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15924,629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E5594D">
              <w:rPr>
                <w:rFonts w:ascii="Times New Roman" w:eastAsia="Times New Roman" w:hAnsi="Times New Roman"/>
                <w:kern w:val="1"/>
                <w:lang w:eastAsia="ru-RU"/>
              </w:rPr>
              <w:t>8500,00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2F1945" w:rsidRPr="00F0722E" w:rsidTr="008B288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222" w:type="dxa"/>
          <w:trHeight w:val="7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45" w:rsidRPr="00547C26" w:rsidRDefault="002F1945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бюджета МР «Думиничский район»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45" w:rsidRPr="00151937" w:rsidRDefault="00E5594D" w:rsidP="00393A7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65576,82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151937">
              <w:rPr>
                <w:rFonts w:ascii="Times New Roman" w:eastAsia="Times New Roman" w:hAnsi="Times New Roman"/>
                <w:kern w:val="1"/>
                <w:lang w:eastAsia="ru-RU"/>
              </w:rPr>
              <w:t>11359,396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2F1945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151937">
              <w:rPr>
                <w:rFonts w:ascii="Times New Roman" w:eastAsia="Times New Roman" w:hAnsi="Times New Roman"/>
                <w:kern w:val="1"/>
                <w:lang w:eastAsia="ru-RU"/>
              </w:rPr>
              <w:t>8136,216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12291,998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1945" w:rsidRPr="00151937" w:rsidRDefault="00E5594D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11291,230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945" w:rsidRPr="00151937" w:rsidRDefault="00E5594D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11310,900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1945" w:rsidRPr="00151937" w:rsidRDefault="00E5594D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11187,080</w:t>
            </w:r>
          </w:p>
        </w:tc>
      </w:tr>
    </w:tbl>
    <w:p w:rsidR="008E0E09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361302" w:rsidRDefault="0022478B" w:rsidP="008E0E09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1.</w:t>
      </w:r>
      <w:r w:rsidR="000B79EA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="001D446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</w:t>
      </w:r>
      <w:r w:rsidR="00361302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Механизм реализации муниципальной программы</w:t>
      </w:r>
      <w:r w:rsidR="00946C5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</w:t>
      </w:r>
    </w:p>
    <w:p w:rsidR="008E0E09" w:rsidRPr="00361302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ru-RU"/>
        </w:rPr>
      </w:pPr>
    </w:p>
    <w:p w:rsidR="00F0722E" w:rsidRPr="00603113" w:rsidRDefault="00F0722E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реализации муниципальной программы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как ее участники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выступают: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администрация муниципального района «Думиничский район» (Отдел строительства, архитектуры и дорожного хозяйства админ</w:t>
      </w:r>
      <w:r w:rsidR="006D6DA2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истрации МР «Думиничский район»</w:t>
      </w:r>
      <w:r w:rsidR="00441D0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)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отдел культуры и 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туризма  МР «Думиничский район»;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hAnsi="Times New Roman" w:cs="Times New Roman"/>
          <w:sz w:val="26"/>
          <w:szCs w:val="26"/>
        </w:rPr>
      </w:pP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- </w:t>
      </w:r>
      <w:r w:rsidRPr="00603113">
        <w:rPr>
          <w:rFonts w:ascii="Times New Roman" w:hAnsi="Times New Roman" w:cs="Times New Roman"/>
          <w:sz w:val="26"/>
          <w:szCs w:val="26"/>
        </w:rPr>
        <w:t>отдел образования админ</w:t>
      </w:r>
      <w:r w:rsidR="001D4462">
        <w:rPr>
          <w:rFonts w:ascii="Times New Roman" w:hAnsi="Times New Roman" w:cs="Times New Roman"/>
          <w:sz w:val="26"/>
          <w:szCs w:val="26"/>
        </w:rPr>
        <w:t>истрации MP «Думиничский район»</w:t>
      </w:r>
      <w:r w:rsidR="008E0E09">
        <w:rPr>
          <w:rFonts w:ascii="Times New Roman" w:hAnsi="Times New Roman" w:cs="Times New Roman"/>
          <w:sz w:val="26"/>
          <w:szCs w:val="26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hAnsi="Times New Roman" w:cs="Times New Roman"/>
          <w:sz w:val="26"/>
          <w:szCs w:val="26"/>
        </w:rPr>
        <w:t xml:space="preserve">-  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ОГ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ИБДД ММОВД России «Сухиничский».</w:t>
      </w:r>
    </w:p>
    <w:p w:rsidR="008E0E09" w:rsidRDefault="006D6DA2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Ответственный исполнитель муниципальной программы 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:</w:t>
      </w:r>
    </w:p>
    <w:p w:rsidR="006D6DA2" w:rsidRPr="00603113" w:rsidRDefault="006D6DA2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несет ответственность за реализацию Программы в целом;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подготавливает и утверждает положения о порядке финансирования отдельных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- представляет отчеты о ходе финансирования и выполнения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F0722E" w:rsidRPr="00E01C35" w:rsidRDefault="00F0722E" w:rsidP="008E0E0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реализации, осуществляется</w:t>
      </w:r>
      <w:r w:rsidR="0030157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соответствии с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постановлени</w:t>
      </w:r>
      <w:r w:rsidR="00024FC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ем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администрации  МР «Думиничский район» от 13.08.2013г № 732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01C35" w:rsidRPr="00E01C35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</w:t>
      </w:r>
      <w:r w:rsidR="00301572">
        <w:rPr>
          <w:rFonts w:ascii="Times New Roman" w:hAnsi="Times New Roman" w:cs="Times New Roman"/>
          <w:sz w:val="26"/>
          <w:szCs w:val="26"/>
        </w:rPr>
        <w:t> </w:t>
      </w:r>
      <w:r w:rsidR="00E01C35" w:rsidRPr="00E01C35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«Думиничский район</w:t>
      </w:r>
      <w:r w:rsidR="008E0E09">
        <w:rPr>
          <w:rFonts w:ascii="Times New Roman" w:hAnsi="Times New Roman" w:cs="Times New Roman"/>
          <w:sz w:val="26"/>
          <w:szCs w:val="26"/>
        </w:rPr>
        <w:t>»</w:t>
      </w:r>
      <w:r w:rsidR="00A378E4" w:rsidRPr="00E01C3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proofErr w:type="gramEnd"/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Финансирование и определение исполнителей Программы,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A85147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Исполнители программных мероприятий определяются в соответствии с Федеральным законом от 27.03.2013 № 44-ФЗ «О контрактной системе в сфере закупок товаров, работ, услуг для обеспечения госуда</w:t>
      </w:r>
      <w:r w:rsidR="0034265E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рственных и муниципальных нужд»</w:t>
      </w:r>
      <w:r w:rsidR="00946C5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946C5F" w:rsidRPr="00603113" w:rsidRDefault="00946C5F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BB5E74" w:rsidRPr="00603113" w:rsidRDefault="00C174CB" w:rsidP="00946C5F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1.7 </w:t>
      </w:r>
      <w:r w:rsidR="00BB5E74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Перечень мероприятий муниципальной программы.</w:t>
      </w:r>
    </w:p>
    <w:p w:rsidR="00BB5E74" w:rsidRPr="00603113" w:rsidRDefault="00BB5E74" w:rsidP="00BB5E74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2410"/>
        <w:gridCol w:w="2126"/>
        <w:gridCol w:w="1418"/>
      </w:tblGrid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410" w:type="dxa"/>
            <w:shd w:val="clear" w:color="auto" w:fill="auto"/>
          </w:tcPr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Принадлежность мероприятий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2C0A1B" w:rsidRPr="00603113" w:rsidRDefault="002C0A1B" w:rsidP="002C0A1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rPr>
          <w:trHeight w:val="1557"/>
        </w:trPr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widowControl w:val="0"/>
              <w:suppressAutoHyphens/>
              <w:spacing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Ремонт автомобильных дорог </w:t>
            </w:r>
            <w:r w:rsidR="00672FA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местного значения</w:t>
            </w:r>
          </w:p>
          <w:p w:rsidR="002C0A1B" w:rsidRPr="00603113" w:rsidRDefault="002C0A1B" w:rsidP="005443EA">
            <w:pPr>
              <w:widowControl w:val="0"/>
              <w:suppressAutoHyphens/>
              <w:spacing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Проведение межевания автомобильных дорог местного значения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A722EB" w:rsidRPr="00603113" w:rsidTr="00DD48F7">
        <w:tc>
          <w:tcPr>
            <w:tcW w:w="710" w:type="dxa"/>
          </w:tcPr>
          <w:p w:rsidR="00A722E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</w:tcPr>
          <w:p w:rsidR="00A722E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A722E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Ремонт участка автомобильной дороги по д.Высокое Думиничского района на </w:t>
            </w:r>
            <w:r w:rsidRPr="00A722E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участке с </w:t>
            </w:r>
            <w:proofErr w:type="gramStart"/>
            <w:r w:rsidRPr="00A722E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км</w:t>
            </w:r>
            <w:proofErr w:type="gramEnd"/>
            <w:r w:rsidRPr="00A722E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134" w:type="dxa"/>
          </w:tcPr>
          <w:p w:rsidR="00A722E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2021</w:t>
            </w:r>
          </w:p>
        </w:tc>
        <w:tc>
          <w:tcPr>
            <w:tcW w:w="2410" w:type="dxa"/>
          </w:tcPr>
          <w:p w:rsidR="00A722EB" w:rsidRPr="00603113" w:rsidRDefault="00A722EB" w:rsidP="00A722E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A722EB" w:rsidRPr="00603113" w:rsidRDefault="00A722EB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A722EB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:rsidR="00A722EB" w:rsidRPr="00A722EB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A722E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4" w:type="dxa"/>
          </w:tcPr>
          <w:p w:rsidR="00603113" w:rsidRPr="00603113" w:rsidRDefault="00603113" w:rsidP="006031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113">
              <w:rPr>
                <w:rFonts w:ascii="Times New Roman" w:hAnsi="Times New Roman" w:cs="Times New Roman"/>
                <w:sz w:val="26"/>
                <w:szCs w:val="26"/>
              </w:rPr>
              <w:t>Проектирование и строительство автодороги М-3 «Украина»-с</w:t>
            </w:r>
            <w:proofErr w:type="gramStart"/>
            <w:r w:rsidRPr="00603113"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 w:rsidRPr="00603113">
              <w:rPr>
                <w:rFonts w:ascii="Times New Roman" w:hAnsi="Times New Roman" w:cs="Times New Roman"/>
                <w:sz w:val="26"/>
                <w:szCs w:val="26"/>
              </w:rPr>
              <w:t>мени Ленина</w:t>
            </w:r>
          </w:p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603113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rPr>
          <w:trHeight w:val="3155"/>
        </w:trPr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4" w:type="dxa"/>
          </w:tcPr>
          <w:p w:rsidR="00603113" w:rsidRPr="00603113" w:rsidRDefault="00603113" w:rsidP="00603113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Проведение</w:t>
            </w:r>
          </w:p>
          <w:p w:rsidR="00603113" w:rsidRPr="00603113" w:rsidRDefault="00603113" w:rsidP="00603113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широкомасштабных акций</w:t>
            </w:r>
          </w:p>
          <w:p w:rsidR="002C0A1B" w:rsidRPr="00603113" w:rsidRDefault="00603113" w:rsidP="0060311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"Внимание - дети!"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2C0A1B" w:rsidRPr="00A378E4" w:rsidRDefault="00A378E4" w:rsidP="00A378E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ОГИБДД ММОВД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2C0A1B" w:rsidRPr="00603113" w:rsidRDefault="0022478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4" w:type="dxa"/>
          </w:tcPr>
          <w:p w:rsidR="00A378E4" w:rsidRPr="00286893" w:rsidRDefault="00A378E4" w:rsidP="000B79EA">
            <w:pPr>
              <w:widowControl w:val="0"/>
              <w:suppressAutoHyphens/>
              <w:spacing w:line="100" w:lineRule="atLeast"/>
              <w:ind w:right="283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П</w:t>
            </w:r>
            <w:r w:rsidRPr="0028689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роведение</w:t>
            </w:r>
            <w:r w:rsidR="000B79EA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  массовых мероприятий с детьми по безопасности дорожного движения </w:t>
            </w:r>
            <w:r w:rsidRPr="0028689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(конкурсы, профильные смены активистов отр</w:t>
            </w:r>
            <w:r w:rsidR="0022478B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ядов юных </w:t>
            </w:r>
            <w:r w:rsidR="0022478B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инспекторов движения)</w:t>
            </w:r>
          </w:p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2019-2024</w:t>
            </w:r>
          </w:p>
        </w:tc>
        <w:tc>
          <w:tcPr>
            <w:tcW w:w="2410" w:type="dxa"/>
          </w:tcPr>
          <w:p w:rsidR="002C0A1B" w:rsidRPr="00603113" w:rsidRDefault="00A378E4" w:rsidP="00A378E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2C0A1B" w:rsidRPr="00603113" w:rsidRDefault="006A5B93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c>
          <w:tcPr>
            <w:tcW w:w="710" w:type="dxa"/>
          </w:tcPr>
          <w:p w:rsidR="002C0A1B" w:rsidRPr="00603113" w:rsidRDefault="00A722E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A378E4" w:rsidRPr="00603113" w:rsidRDefault="0022478B" w:rsidP="00A378E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Организация </w:t>
            </w:r>
            <w:r w:rsidR="00A378E4"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публикаций по вопросам     </w:t>
            </w:r>
          </w:p>
          <w:p w:rsidR="00A378E4" w:rsidRPr="00603113" w:rsidRDefault="00A378E4" w:rsidP="00A378E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регулирования         </w:t>
            </w:r>
          </w:p>
          <w:p w:rsidR="00A378E4" w:rsidRPr="00603113" w:rsidRDefault="00A378E4" w:rsidP="00A378E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деятельности          </w:t>
            </w:r>
          </w:p>
          <w:p w:rsidR="00A378E4" w:rsidRPr="00603113" w:rsidRDefault="00A378E4" w:rsidP="00A378E4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автомобильного        </w:t>
            </w:r>
          </w:p>
          <w:p w:rsidR="002C0A1B" w:rsidRPr="00603113" w:rsidRDefault="00A378E4" w:rsidP="00A378E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транспорта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 xml:space="preserve"> МАУ «Редакция газеты «Думиничские вести»</w:t>
            </w:r>
            <w:r w:rsidR="000B79EA">
              <w:t>.</w:t>
            </w:r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2C0A1B" w:rsidRPr="00603113" w:rsidTr="00DD48F7">
        <w:trPr>
          <w:trHeight w:val="2517"/>
        </w:trPr>
        <w:tc>
          <w:tcPr>
            <w:tcW w:w="710" w:type="dxa"/>
          </w:tcPr>
          <w:p w:rsidR="002C0A1B" w:rsidRPr="00603113" w:rsidRDefault="002C0A1B" w:rsidP="00EE463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</w:t>
            </w:r>
            <w:r w:rsidR="00A722E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</w:tcPr>
          <w:p w:rsidR="002C0A1B" w:rsidRPr="00603113" w:rsidRDefault="00A378E4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пропаганды правил проезда </w:t>
            </w:r>
            <w:r w:rsidR="00C174CB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>железнодорожных переездов в СМИ,</w:t>
            </w:r>
            <w:r w:rsidRPr="0060311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ru-RU"/>
              </w:rPr>
              <w:t xml:space="preserve"> ориентированных на водителей автотранспортных средств.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2019-2024</w:t>
            </w:r>
          </w:p>
        </w:tc>
        <w:tc>
          <w:tcPr>
            <w:tcW w:w="2410" w:type="dxa"/>
          </w:tcPr>
          <w:p w:rsidR="00697898" w:rsidRPr="00603113" w:rsidRDefault="00697898" w:rsidP="0069789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  <w:r w:rsidR="000B79EA" w:rsidRPr="00BC1588">
              <w:rPr>
                <w:rFonts w:ascii="Times New Roman" w:hAnsi="Times New Roman" w:cs="Times New Roman"/>
                <w:sz w:val="26"/>
                <w:szCs w:val="26"/>
              </w:rPr>
              <w:t xml:space="preserve"> 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МАУ «Редакция газеты «Думиничские вести»</w:t>
            </w:r>
            <w:proofErr w:type="gramStart"/>
            <w:r w:rsidR="000B79EA">
              <w:t xml:space="preserve"> .</w:t>
            </w:r>
            <w:proofErr w:type="gramEnd"/>
          </w:p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2C0A1B" w:rsidRPr="00603113" w:rsidRDefault="00697898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DF34F5" w:rsidRPr="001F47D2" w:rsidTr="00DD48F7">
        <w:tc>
          <w:tcPr>
            <w:tcW w:w="710" w:type="dxa"/>
          </w:tcPr>
          <w:p w:rsidR="00DF34F5" w:rsidRPr="001F47D2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</w:t>
            </w:r>
            <w:r w:rsidR="00A722EB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</w:tcPr>
          <w:p w:rsidR="00DF34F5" w:rsidRPr="001F47D2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134" w:type="dxa"/>
          </w:tcPr>
          <w:p w:rsidR="00DF34F5" w:rsidRPr="001F47D2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20</w:t>
            </w:r>
            <w:r w:rsidRPr="001F47D2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-2024</w:t>
            </w:r>
          </w:p>
        </w:tc>
        <w:tc>
          <w:tcPr>
            <w:tcW w:w="2410" w:type="dxa"/>
          </w:tcPr>
          <w:p w:rsidR="00DF34F5" w:rsidRPr="001F47D2" w:rsidRDefault="00DF34F5" w:rsidP="00576348">
            <w:pPr>
              <w:suppressAutoHyphens/>
              <w:spacing w:line="100" w:lineRule="atLeast"/>
              <w:rPr>
                <w:rFonts w:ascii="Times New Roman" w:eastAsia="Times New Roman" w:hAnsi="Times New Roman"/>
                <w:bCs/>
                <w:kern w:val="1"/>
                <w:sz w:val="26"/>
                <w:szCs w:val="26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DF34F5" w:rsidRPr="001F47D2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DF34F5" w:rsidRPr="00E81348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418" w:type="dxa"/>
          </w:tcPr>
          <w:p w:rsidR="00DF34F5" w:rsidRPr="001F47D2" w:rsidRDefault="00DF34F5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  <w:tr w:rsidR="00637CC3" w:rsidRPr="001F47D2" w:rsidTr="00DD48F7">
        <w:tc>
          <w:tcPr>
            <w:tcW w:w="710" w:type="dxa"/>
          </w:tcPr>
          <w:p w:rsidR="00637CC3" w:rsidRPr="001F47D2" w:rsidRDefault="00637CC3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4" w:type="dxa"/>
          </w:tcPr>
          <w:p w:rsidR="00637CC3" w:rsidRPr="001F47D2" w:rsidRDefault="00637CC3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134" w:type="dxa"/>
          </w:tcPr>
          <w:p w:rsidR="00637CC3" w:rsidRPr="001F47D2" w:rsidRDefault="00637CC3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410" w:type="dxa"/>
          </w:tcPr>
          <w:p w:rsidR="00637CC3" w:rsidRPr="001F47D2" w:rsidRDefault="00637CC3" w:rsidP="00637CC3">
            <w:pPr>
              <w:suppressAutoHyphens/>
              <w:spacing w:line="100" w:lineRule="atLeast"/>
              <w:rPr>
                <w:rFonts w:ascii="Times New Roman" w:eastAsia="Times New Roman" w:hAnsi="Times New Roman"/>
                <w:bCs/>
                <w:kern w:val="1"/>
                <w:sz w:val="26"/>
                <w:szCs w:val="26"/>
                <w:lang w:eastAsia="ru-RU"/>
              </w:rPr>
            </w:pPr>
            <w:r w:rsidRPr="001F47D2">
              <w:rPr>
                <w:rFonts w:ascii="Times New Roman" w:eastAsia="Times New Roman" w:hAnsi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637CC3" w:rsidRPr="001F47D2" w:rsidRDefault="00637CC3" w:rsidP="00576348">
            <w:pPr>
              <w:suppressAutoHyphens/>
              <w:spacing w:line="100" w:lineRule="atLeast"/>
              <w:rPr>
                <w:rFonts w:ascii="Times New Roman" w:eastAsia="Times New Roman" w:hAnsi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37CC3" w:rsidRPr="00E81348" w:rsidRDefault="00637CC3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637CC3" w:rsidRPr="001F47D2" w:rsidRDefault="00637CC3" w:rsidP="00576348">
            <w:pPr>
              <w:suppressAutoHyphens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нет</w:t>
            </w:r>
          </w:p>
        </w:tc>
      </w:tr>
    </w:tbl>
    <w:p w:rsidR="00DB56EF" w:rsidRPr="00603113" w:rsidRDefault="00DB56EF" w:rsidP="00BB5E74">
      <w:pPr>
        <w:rPr>
          <w:rFonts w:ascii="Times New Roman" w:eastAsia="Calibri" w:hAnsi="Times New Roman" w:cs="Times New Roman"/>
          <w:sz w:val="26"/>
          <w:szCs w:val="26"/>
        </w:rPr>
      </w:pPr>
    </w:p>
    <w:p w:rsidR="00F0722E" w:rsidRPr="00603113" w:rsidRDefault="00F0722E">
      <w:pPr>
        <w:rPr>
          <w:rFonts w:ascii="Times New Roman" w:hAnsi="Times New Roman" w:cs="Times New Roman"/>
          <w:sz w:val="26"/>
          <w:szCs w:val="26"/>
        </w:rPr>
        <w:sectPr w:rsidR="00F0722E" w:rsidRPr="00603113" w:rsidSect="00F0722E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22E" w:rsidRDefault="00F0722E" w:rsidP="00A40010">
      <w:bookmarkStart w:id="0" w:name="_GoBack"/>
      <w:bookmarkEnd w:id="0"/>
    </w:p>
    <w:sectPr w:rsidR="00F0722E" w:rsidSect="00A116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36" w:rsidRDefault="00F97E36" w:rsidP="00F0722E">
      <w:pPr>
        <w:spacing w:after="0" w:line="240" w:lineRule="auto"/>
      </w:pPr>
      <w:r>
        <w:separator/>
      </w:r>
    </w:p>
  </w:endnote>
  <w:endnote w:type="continuationSeparator" w:id="0">
    <w:p w:rsidR="00F97E36" w:rsidRDefault="00F97E36" w:rsidP="00F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36" w:rsidRDefault="00F97E36" w:rsidP="00F0722E">
      <w:pPr>
        <w:spacing w:after="0" w:line="240" w:lineRule="auto"/>
      </w:pPr>
      <w:r>
        <w:separator/>
      </w:r>
    </w:p>
  </w:footnote>
  <w:footnote w:type="continuationSeparator" w:id="0">
    <w:p w:rsidR="00F97E36" w:rsidRDefault="00F97E36" w:rsidP="00F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40" w:rsidRDefault="00F85240">
    <w:pPr>
      <w:pStyle w:val="af0"/>
    </w:pPr>
  </w:p>
  <w:p w:rsidR="00F85240" w:rsidRDefault="00F85240">
    <w:pPr>
      <w:pStyle w:val="af0"/>
    </w:pPr>
  </w:p>
  <w:p w:rsidR="00F85240" w:rsidRDefault="00F852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−"/>
      <w:lvlJc w:val="left"/>
      <w:pPr>
        <w:tabs>
          <w:tab w:val="num" w:pos="0"/>
        </w:tabs>
        <w:ind w:left="107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4"/>
    <w:multiLevelType w:val="multilevel"/>
    <w:tmpl w:val="00000004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1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37DB17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8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15A19"/>
    <w:multiLevelType w:val="multilevel"/>
    <w:tmpl w:val="90C8A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E"/>
    <w:rsid w:val="00000971"/>
    <w:rsid w:val="00001AFB"/>
    <w:rsid w:val="00006A70"/>
    <w:rsid w:val="00007796"/>
    <w:rsid w:val="00007C3F"/>
    <w:rsid w:val="00011EC8"/>
    <w:rsid w:val="000221E2"/>
    <w:rsid w:val="00024FCF"/>
    <w:rsid w:val="000276AE"/>
    <w:rsid w:val="00030AD5"/>
    <w:rsid w:val="000523F9"/>
    <w:rsid w:val="00056BF6"/>
    <w:rsid w:val="00067E55"/>
    <w:rsid w:val="00087BAF"/>
    <w:rsid w:val="00097970"/>
    <w:rsid w:val="000A27A7"/>
    <w:rsid w:val="000A31D4"/>
    <w:rsid w:val="000B79EA"/>
    <w:rsid w:val="000D31E7"/>
    <w:rsid w:val="000D59AE"/>
    <w:rsid w:val="000E5A7F"/>
    <w:rsid w:val="000F412D"/>
    <w:rsid w:val="000F64E7"/>
    <w:rsid w:val="00102448"/>
    <w:rsid w:val="00105E4A"/>
    <w:rsid w:val="00106D6F"/>
    <w:rsid w:val="00107055"/>
    <w:rsid w:val="0013181F"/>
    <w:rsid w:val="00136679"/>
    <w:rsid w:val="00157EA3"/>
    <w:rsid w:val="00165274"/>
    <w:rsid w:val="00184772"/>
    <w:rsid w:val="001A182F"/>
    <w:rsid w:val="001A3416"/>
    <w:rsid w:val="001A3E5A"/>
    <w:rsid w:val="001B0493"/>
    <w:rsid w:val="001B6B4F"/>
    <w:rsid w:val="001D4462"/>
    <w:rsid w:val="001D768C"/>
    <w:rsid w:val="001F1B1E"/>
    <w:rsid w:val="002002D6"/>
    <w:rsid w:val="0022478B"/>
    <w:rsid w:val="0024244B"/>
    <w:rsid w:val="00256896"/>
    <w:rsid w:val="00267BC6"/>
    <w:rsid w:val="00285C6B"/>
    <w:rsid w:val="00286893"/>
    <w:rsid w:val="0029343C"/>
    <w:rsid w:val="002A4498"/>
    <w:rsid w:val="002A4EB3"/>
    <w:rsid w:val="002A5832"/>
    <w:rsid w:val="002B13C0"/>
    <w:rsid w:val="002B334E"/>
    <w:rsid w:val="002C0A1B"/>
    <w:rsid w:val="002C62F5"/>
    <w:rsid w:val="002D0E8B"/>
    <w:rsid w:val="002D1313"/>
    <w:rsid w:val="002D37B5"/>
    <w:rsid w:val="002F1945"/>
    <w:rsid w:val="00301572"/>
    <w:rsid w:val="00313B4F"/>
    <w:rsid w:val="00342148"/>
    <w:rsid w:val="0034265E"/>
    <w:rsid w:val="003453D4"/>
    <w:rsid w:val="0035147E"/>
    <w:rsid w:val="00361302"/>
    <w:rsid w:val="00373AF9"/>
    <w:rsid w:val="003B553D"/>
    <w:rsid w:val="003C26EF"/>
    <w:rsid w:val="003C5991"/>
    <w:rsid w:val="003D7BDA"/>
    <w:rsid w:val="003E0D83"/>
    <w:rsid w:val="003E1322"/>
    <w:rsid w:val="00400805"/>
    <w:rsid w:val="00405CCB"/>
    <w:rsid w:val="0041454F"/>
    <w:rsid w:val="00435887"/>
    <w:rsid w:val="00441D0B"/>
    <w:rsid w:val="004524A5"/>
    <w:rsid w:val="00456187"/>
    <w:rsid w:val="004806AB"/>
    <w:rsid w:val="00482056"/>
    <w:rsid w:val="00490D49"/>
    <w:rsid w:val="00495EEB"/>
    <w:rsid w:val="004A17FE"/>
    <w:rsid w:val="004B1F12"/>
    <w:rsid w:val="004B3A03"/>
    <w:rsid w:val="004B47CB"/>
    <w:rsid w:val="004D7DD8"/>
    <w:rsid w:val="004F18E4"/>
    <w:rsid w:val="00516C59"/>
    <w:rsid w:val="00545528"/>
    <w:rsid w:val="00547C26"/>
    <w:rsid w:val="005633C6"/>
    <w:rsid w:val="0059204D"/>
    <w:rsid w:val="00595C2C"/>
    <w:rsid w:val="00596856"/>
    <w:rsid w:val="005B4131"/>
    <w:rsid w:val="005D0031"/>
    <w:rsid w:val="005D2626"/>
    <w:rsid w:val="006006C4"/>
    <w:rsid w:val="00603113"/>
    <w:rsid w:val="006078E2"/>
    <w:rsid w:val="006242AF"/>
    <w:rsid w:val="006272A9"/>
    <w:rsid w:val="00637CC3"/>
    <w:rsid w:val="00642573"/>
    <w:rsid w:val="00653A36"/>
    <w:rsid w:val="00672FA3"/>
    <w:rsid w:val="006803EE"/>
    <w:rsid w:val="00687F6A"/>
    <w:rsid w:val="006904FC"/>
    <w:rsid w:val="00697898"/>
    <w:rsid w:val="006A5B93"/>
    <w:rsid w:val="006A7D3A"/>
    <w:rsid w:val="006B40B3"/>
    <w:rsid w:val="006B594F"/>
    <w:rsid w:val="006D46EE"/>
    <w:rsid w:val="006D6DA2"/>
    <w:rsid w:val="006E463F"/>
    <w:rsid w:val="00710CCC"/>
    <w:rsid w:val="00716923"/>
    <w:rsid w:val="00726937"/>
    <w:rsid w:val="00726FE3"/>
    <w:rsid w:val="00730222"/>
    <w:rsid w:val="00734D42"/>
    <w:rsid w:val="00740B3D"/>
    <w:rsid w:val="00754573"/>
    <w:rsid w:val="00770614"/>
    <w:rsid w:val="007719A6"/>
    <w:rsid w:val="00782AD3"/>
    <w:rsid w:val="00784BFC"/>
    <w:rsid w:val="007B1270"/>
    <w:rsid w:val="007B2443"/>
    <w:rsid w:val="007B41BB"/>
    <w:rsid w:val="007C725C"/>
    <w:rsid w:val="007D412B"/>
    <w:rsid w:val="007E0F1E"/>
    <w:rsid w:val="007E2DE5"/>
    <w:rsid w:val="00810CE5"/>
    <w:rsid w:val="008137C2"/>
    <w:rsid w:val="00820045"/>
    <w:rsid w:val="00850A4E"/>
    <w:rsid w:val="008514CC"/>
    <w:rsid w:val="00855FBA"/>
    <w:rsid w:val="008626F5"/>
    <w:rsid w:val="00877588"/>
    <w:rsid w:val="008B288F"/>
    <w:rsid w:val="008B29B9"/>
    <w:rsid w:val="008C4D74"/>
    <w:rsid w:val="008E0E09"/>
    <w:rsid w:val="008E5D50"/>
    <w:rsid w:val="008F7649"/>
    <w:rsid w:val="0091376D"/>
    <w:rsid w:val="009202C8"/>
    <w:rsid w:val="00925606"/>
    <w:rsid w:val="00946C5F"/>
    <w:rsid w:val="009503D7"/>
    <w:rsid w:val="009667FF"/>
    <w:rsid w:val="00971AD6"/>
    <w:rsid w:val="009807EC"/>
    <w:rsid w:val="00982995"/>
    <w:rsid w:val="00983780"/>
    <w:rsid w:val="00992CF5"/>
    <w:rsid w:val="009B2438"/>
    <w:rsid w:val="009E02BA"/>
    <w:rsid w:val="009E19F7"/>
    <w:rsid w:val="009E795F"/>
    <w:rsid w:val="009F5444"/>
    <w:rsid w:val="00A11665"/>
    <w:rsid w:val="00A11FF4"/>
    <w:rsid w:val="00A1427A"/>
    <w:rsid w:val="00A17547"/>
    <w:rsid w:val="00A17AF7"/>
    <w:rsid w:val="00A32191"/>
    <w:rsid w:val="00A34549"/>
    <w:rsid w:val="00A36EF5"/>
    <w:rsid w:val="00A378E4"/>
    <w:rsid w:val="00A40010"/>
    <w:rsid w:val="00A5626B"/>
    <w:rsid w:val="00A56DBA"/>
    <w:rsid w:val="00A64741"/>
    <w:rsid w:val="00A722EB"/>
    <w:rsid w:val="00A7514E"/>
    <w:rsid w:val="00A824C2"/>
    <w:rsid w:val="00A840C6"/>
    <w:rsid w:val="00A85147"/>
    <w:rsid w:val="00AA5CAD"/>
    <w:rsid w:val="00AC3C9B"/>
    <w:rsid w:val="00AD72A1"/>
    <w:rsid w:val="00AF5D26"/>
    <w:rsid w:val="00B06AEE"/>
    <w:rsid w:val="00B16474"/>
    <w:rsid w:val="00B2062E"/>
    <w:rsid w:val="00B32D69"/>
    <w:rsid w:val="00B34A49"/>
    <w:rsid w:val="00B672AB"/>
    <w:rsid w:val="00B74E06"/>
    <w:rsid w:val="00B81F2F"/>
    <w:rsid w:val="00B96E68"/>
    <w:rsid w:val="00BA0C83"/>
    <w:rsid w:val="00BB5E74"/>
    <w:rsid w:val="00BB5F3F"/>
    <w:rsid w:val="00BD22B0"/>
    <w:rsid w:val="00BE02DB"/>
    <w:rsid w:val="00BE113D"/>
    <w:rsid w:val="00BF2076"/>
    <w:rsid w:val="00C0029F"/>
    <w:rsid w:val="00C01C9C"/>
    <w:rsid w:val="00C04759"/>
    <w:rsid w:val="00C05657"/>
    <w:rsid w:val="00C174CB"/>
    <w:rsid w:val="00C2546C"/>
    <w:rsid w:val="00C2750F"/>
    <w:rsid w:val="00C3180B"/>
    <w:rsid w:val="00C36D9D"/>
    <w:rsid w:val="00C41824"/>
    <w:rsid w:val="00C479D0"/>
    <w:rsid w:val="00C630FA"/>
    <w:rsid w:val="00C700A3"/>
    <w:rsid w:val="00C732C4"/>
    <w:rsid w:val="00C976A5"/>
    <w:rsid w:val="00CA05CF"/>
    <w:rsid w:val="00CB1E62"/>
    <w:rsid w:val="00CB2E9C"/>
    <w:rsid w:val="00CB7A23"/>
    <w:rsid w:val="00CC3DBF"/>
    <w:rsid w:val="00CC560E"/>
    <w:rsid w:val="00CD14B1"/>
    <w:rsid w:val="00CF7D21"/>
    <w:rsid w:val="00D014FF"/>
    <w:rsid w:val="00D1354A"/>
    <w:rsid w:val="00D2407F"/>
    <w:rsid w:val="00D277B7"/>
    <w:rsid w:val="00D36BBF"/>
    <w:rsid w:val="00D433C1"/>
    <w:rsid w:val="00D5471D"/>
    <w:rsid w:val="00D578C5"/>
    <w:rsid w:val="00D6082C"/>
    <w:rsid w:val="00D61BEB"/>
    <w:rsid w:val="00D651BB"/>
    <w:rsid w:val="00D82943"/>
    <w:rsid w:val="00D872DB"/>
    <w:rsid w:val="00DA21D0"/>
    <w:rsid w:val="00DA2F49"/>
    <w:rsid w:val="00DA3235"/>
    <w:rsid w:val="00DB56EF"/>
    <w:rsid w:val="00DD2C2D"/>
    <w:rsid w:val="00DD48F7"/>
    <w:rsid w:val="00DE21C3"/>
    <w:rsid w:val="00DE25FD"/>
    <w:rsid w:val="00DE7628"/>
    <w:rsid w:val="00DF34F5"/>
    <w:rsid w:val="00E01C35"/>
    <w:rsid w:val="00E03FBF"/>
    <w:rsid w:val="00E075D8"/>
    <w:rsid w:val="00E1243B"/>
    <w:rsid w:val="00E14313"/>
    <w:rsid w:val="00E16B00"/>
    <w:rsid w:val="00E524CA"/>
    <w:rsid w:val="00E5594D"/>
    <w:rsid w:val="00E73C3D"/>
    <w:rsid w:val="00E8382B"/>
    <w:rsid w:val="00EB7FD7"/>
    <w:rsid w:val="00EE0E80"/>
    <w:rsid w:val="00EE4639"/>
    <w:rsid w:val="00EE7E8E"/>
    <w:rsid w:val="00EF6E38"/>
    <w:rsid w:val="00EF72E9"/>
    <w:rsid w:val="00F0722E"/>
    <w:rsid w:val="00F16043"/>
    <w:rsid w:val="00F21C44"/>
    <w:rsid w:val="00F46965"/>
    <w:rsid w:val="00F54579"/>
    <w:rsid w:val="00F601F1"/>
    <w:rsid w:val="00F60CF6"/>
    <w:rsid w:val="00F6648A"/>
    <w:rsid w:val="00F85240"/>
    <w:rsid w:val="00F97E36"/>
    <w:rsid w:val="00FA41FE"/>
    <w:rsid w:val="00FD3CB0"/>
    <w:rsid w:val="00FD6883"/>
    <w:rsid w:val="00FD7A1D"/>
    <w:rsid w:val="00FE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  <w:style w:type="character" w:customStyle="1" w:styleId="ecattext">
    <w:name w:val="ecattext"/>
    <w:basedOn w:val="a0"/>
    <w:rsid w:val="007B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6;&#1050;&#1061;\Downloads\&#1044;&#1086;&#1082;&#1091;&#1084;&#1077;&#1085;&#1090;%20Microsoft%20Office%20Word%20(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DEE4-5C55-410A-A22A-8C6964E8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10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160</cp:revision>
  <cp:lastPrinted>2019-04-01T12:54:00Z</cp:lastPrinted>
  <dcterms:created xsi:type="dcterms:W3CDTF">2018-05-31T13:36:00Z</dcterms:created>
  <dcterms:modified xsi:type="dcterms:W3CDTF">2022-03-23T10:59:00Z</dcterms:modified>
</cp:coreProperties>
</file>