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6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056890" cy="107632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05689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40.70pt;height:84.7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874"/>
        <w:jc w:val="right"/>
        <w:spacing w:after="0" w:line="240" w:lineRule="auto"/>
        <w:rPr>
          <w:rFonts w:ascii="Segoe UI" w:hAnsi="Segoe UI" w:eastAsia="Calibri" w:cs="Segoe UI"/>
          <w:b/>
          <w:sz w:val="28"/>
          <w:szCs w:val="28"/>
          <w:lang w:eastAsia="en-US"/>
        </w:rPr>
      </w:pPr>
      <w:r>
        <w:rPr>
          <w:rFonts w:ascii="Segoe UI" w:hAnsi="Segoe UI" w:eastAsia="Calibri" w:cs="Segoe UI"/>
          <w:b/>
          <w:sz w:val="28"/>
          <w:szCs w:val="28"/>
          <w:lang w:eastAsia="en-US"/>
        </w:rPr>
        <w:t xml:space="preserve">ПРЕСС-РЕЛИЗ</w:t>
      </w:r>
      <w:r>
        <w:rPr>
          <w:rFonts w:ascii="Segoe UI" w:hAnsi="Segoe UI" w:eastAsia="Calibri" w:cs="Segoe UI"/>
          <w:b/>
          <w:sz w:val="28"/>
          <w:szCs w:val="28"/>
          <w:lang w:eastAsia="en-US"/>
        </w:rPr>
      </w:r>
      <w:r>
        <w:rPr>
          <w:rFonts w:ascii="Segoe UI" w:hAnsi="Segoe UI" w:eastAsia="Calibri" w:cs="Segoe UI"/>
          <w:b/>
          <w:sz w:val="28"/>
          <w:szCs w:val="28"/>
          <w:lang w:eastAsia="en-US"/>
        </w:rPr>
      </w:r>
    </w:p>
    <w:p>
      <w:pPr>
        <w:pStyle w:val="874"/>
        <w:jc w:val="right"/>
        <w:rPr>
          <w:rFonts w:ascii="Segoe UI" w:hAnsi="Segoe UI" w:eastAsia="Calibri" w:cs="Segoe UI"/>
          <w:sz w:val="28"/>
          <w:szCs w:val="28"/>
          <w:lang w:eastAsia="en-US"/>
        </w:rPr>
      </w:pPr>
      <w:r>
        <w:rPr>
          <w:rFonts w:ascii="Segoe UI" w:hAnsi="Segoe UI" w:eastAsia="Calibri" w:cs="Segoe UI"/>
          <w:sz w:val="28"/>
          <w:szCs w:val="28"/>
          <w:lang w:eastAsia="en-US"/>
        </w:rPr>
        <w:t xml:space="preserve">04</w:t>
      </w:r>
      <w:r>
        <w:rPr>
          <w:rFonts w:ascii="Segoe UI" w:hAnsi="Segoe UI" w:eastAsia="Calibri" w:cs="Segoe UI"/>
          <w:sz w:val="28"/>
          <w:szCs w:val="28"/>
          <w:lang w:eastAsia="en-US"/>
        </w:rPr>
        <w:t xml:space="preserve">.09</w:t>
      </w:r>
      <w:r>
        <w:rPr>
          <w:rFonts w:ascii="Segoe UI" w:hAnsi="Segoe UI" w:eastAsia="Calibri" w:cs="Segoe UI"/>
          <w:sz w:val="28"/>
          <w:szCs w:val="28"/>
          <w:lang w:eastAsia="en-US"/>
        </w:rPr>
        <w:t xml:space="preserve">.</w:t>
      </w:r>
      <w:r>
        <w:rPr>
          <w:rFonts w:ascii="Segoe UI" w:hAnsi="Segoe UI" w:eastAsia="Calibri" w:cs="Segoe UI"/>
          <w:sz w:val="28"/>
          <w:szCs w:val="28"/>
          <w:lang w:eastAsia="en-US"/>
        </w:rPr>
        <w:t xml:space="preserve">2026</w:t>
      </w:r>
      <w:r>
        <w:rPr>
          <w:rFonts w:ascii="Segoe UI" w:hAnsi="Segoe UI" w:eastAsia="Calibri" w:cs="Segoe UI"/>
          <w:sz w:val="28"/>
          <w:szCs w:val="28"/>
          <w:lang w:eastAsia="en-US"/>
        </w:rPr>
      </w:r>
      <w:r>
        <w:rPr>
          <w:rFonts w:ascii="Segoe UI" w:hAnsi="Segoe UI" w:eastAsia="Calibri" w:cs="Segoe UI"/>
          <w:sz w:val="28"/>
          <w:szCs w:val="28"/>
          <w:lang w:eastAsia="en-US"/>
        </w:rPr>
      </w:r>
    </w:p>
    <w:p>
      <w:pPr>
        <w:pStyle w:val="895"/>
        <w:jc w:val="center"/>
        <w:spacing w:beforeAutospacing="0" w:afterAutospacing="0"/>
        <w:tabs>
          <w:tab w:val="left" w:pos="4535" w:leader="none"/>
          <w:tab w:val="left" w:pos="8115" w:leader="none"/>
        </w:tabs>
        <w:rPr>
          <w:rFonts w:ascii="Segoe UI" w:hAnsi="Segoe UI" w:cs="Segoe UI"/>
          <w:b/>
          <w:bCs/>
          <w:color w:val="000000"/>
          <w:sz w:val="28"/>
          <w:szCs w:val="28"/>
        </w:rPr>
      </w:pPr>
      <w:r>
        <w:rPr>
          <w:rFonts w:ascii="Segoe UI" w:hAnsi="Segoe UI" w:cs="Segoe UI"/>
          <w:b/>
          <w:bCs/>
          <w:color w:val="000000"/>
          <w:sz w:val="28"/>
          <w:szCs w:val="28"/>
        </w:rPr>
        <w:t xml:space="preserve">Рубрика «Самый популярный вопрос»:</w:t>
      </w:r>
      <w:r>
        <w:rPr>
          <w:rFonts w:ascii="Segoe UI" w:hAnsi="Segoe UI" w:cs="Segoe UI"/>
          <w:b/>
          <w:bCs/>
          <w:color w:val="000000"/>
          <w:sz w:val="28"/>
          <w:szCs w:val="28"/>
        </w:rPr>
      </w:r>
      <w:r>
        <w:rPr>
          <w:rFonts w:ascii="Segoe UI" w:hAnsi="Segoe UI" w:cs="Segoe UI"/>
          <w:b/>
          <w:bCs/>
          <w:color w:val="000000"/>
          <w:sz w:val="28"/>
          <w:szCs w:val="28"/>
        </w:rPr>
      </w:r>
    </w:p>
    <w:p>
      <w:pPr>
        <w:pStyle w:val="895"/>
        <w:jc w:val="center"/>
        <w:spacing w:beforeAutospacing="0" w:afterAutospacing="0"/>
        <w:tabs>
          <w:tab w:val="left" w:pos="4535" w:leader="none"/>
          <w:tab w:val="left" w:pos="8115" w:leader="none"/>
        </w:tabs>
        <w:rPr>
          <w:rFonts w:ascii="Segoe UI" w:hAnsi="Segoe UI" w:cs="Segoe UI"/>
          <w:b/>
          <w:bCs/>
          <w:color w:val="000000"/>
          <w:sz w:val="28"/>
          <w:szCs w:val="28"/>
        </w:rPr>
      </w:pPr>
      <w:r>
        <w:rPr>
          <w:rFonts w:ascii="Segoe UI" w:hAnsi="Segoe UI" w:cs="Segoe UI"/>
          <w:b/>
          <w:bCs/>
          <w:color w:val="000000"/>
          <w:sz w:val="28"/>
          <w:szCs w:val="28"/>
        </w:rPr>
        <w:t xml:space="preserve">Как </w:t>
      </w:r>
      <w:r>
        <w:rPr>
          <w:rFonts w:ascii="Segoe UI" w:hAnsi="Segoe UI" w:cs="Segoe UI"/>
          <w:b/>
          <w:bCs/>
          <w:color w:val="000000"/>
          <w:sz w:val="28"/>
          <w:szCs w:val="28"/>
        </w:rPr>
        <w:t xml:space="preserve">подать обращение</w:t>
      </w:r>
      <w:r>
        <w:rPr>
          <w:rFonts w:ascii="Segoe UI" w:hAnsi="Segoe UI" w:cs="Segoe UI"/>
          <w:b/>
          <w:bCs/>
          <w:color w:val="000000"/>
          <w:sz w:val="28"/>
          <w:szCs w:val="28"/>
        </w:rPr>
        <w:t xml:space="preserve"> в </w:t>
      </w:r>
      <w:r>
        <w:rPr>
          <w:rFonts w:ascii="Segoe UI" w:hAnsi="Segoe UI" w:cs="Segoe UI"/>
          <w:b/>
          <w:bCs/>
          <w:color w:val="000000"/>
          <w:sz w:val="28"/>
          <w:szCs w:val="28"/>
        </w:rPr>
        <w:t xml:space="preserve">Росреестр</w:t>
      </w:r>
      <w:r>
        <w:rPr>
          <w:rFonts w:ascii="Segoe UI" w:hAnsi="Segoe UI" w:cs="Segoe UI"/>
          <w:b/>
          <w:bCs/>
          <w:color w:val="000000"/>
          <w:sz w:val="28"/>
          <w:szCs w:val="28"/>
        </w:rPr>
        <w:t xml:space="preserve">? </w:t>
      </w:r>
      <w:r>
        <w:rPr>
          <w:rFonts w:ascii="Segoe UI" w:hAnsi="Segoe UI" w:cs="Segoe UI"/>
          <w:b/>
          <w:bCs/>
          <w:color w:val="000000"/>
          <w:sz w:val="28"/>
          <w:szCs w:val="28"/>
        </w:rPr>
      </w:r>
      <w:r>
        <w:rPr>
          <w:rFonts w:ascii="Segoe UI" w:hAnsi="Segoe UI" w:cs="Segoe UI"/>
          <w:b/>
          <w:bCs/>
          <w:color w:val="000000"/>
          <w:sz w:val="28"/>
          <w:szCs w:val="28"/>
        </w:rPr>
      </w:r>
    </w:p>
    <w:p>
      <w:pPr>
        <w:pStyle w:val="896"/>
        <w:jc w:val="both"/>
        <w:spacing w:beforeAutospacing="0" w:afterAutospacing="0"/>
        <w:rPr>
          <w:rFonts w:ascii="Segoe UI" w:hAnsi="Segoe UI" w:cs="Segoe UI"/>
          <w:color w:val="000000"/>
          <w:sz w:val="26"/>
          <w:szCs w:val="26"/>
        </w:rPr>
      </w:pPr>
      <w:r>
        <w:rPr>
          <w:rFonts w:ascii="Segoe UI" w:hAnsi="Segoe UI" w:cs="Segoe UI"/>
          <w:color w:val="000000"/>
          <w:sz w:val="26"/>
          <w:szCs w:val="26"/>
        </w:rPr>
        <w:t xml:space="preserve">В Управлении Росре</w:t>
      </w:r>
      <w:r>
        <w:rPr>
          <w:rFonts w:ascii="Segoe UI" w:hAnsi="Segoe UI" w:cs="Segoe UI"/>
          <w:color w:val="000000"/>
          <w:sz w:val="26"/>
          <w:szCs w:val="26"/>
        </w:rPr>
        <w:t xml:space="preserve">естра по Калужской области работа с обращениями граждан осуществляется в соответствии с Федеральным законом от 2 мая 2006 г. № 59-ФЗ «О порядке рассмотрения обращений граждан Российской Федерации».</w:t>
      </w:r>
      <w:r>
        <w:rPr>
          <w:rFonts w:ascii="Segoe UI" w:hAnsi="Segoe UI" w:cs="Segoe UI"/>
          <w:color w:val="000000"/>
          <w:sz w:val="26"/>
          <w:szCs w:val="26"/>
        </w:rPr>
      </w:r>
      <w:r>
        <w:rPr>
          <w:rFonts w:ascii="Segoe UI" w:hAnsi="Segoe UI" w:cs="Segoe UI"/>
          <w:color w:val="000000"/>
          <w:sz w:val="26"/>
          <w:szCs w:val="26"/>
        </w:rPr>
      </w:r>
    </w:p>
    <w:p>
      <w:pPr>
        <w:pStyle w:val="896"/>
        <w:jc w:val="both"/>
        <w:spacing w:beforeAutospacing="0" w:afterAutospacing="0"/>
        <w:rPr>
          <w:rFonts w:ascii="Segoe UI" w:hAnsi="Segoe UI" w:cs="Segoe UI"/>
          <w:color w:val="000000"/>
          <w:sz w:val="26"/>
          <w:szCs w:val="26"/>
          <w:highlight w:val="none"/>
        </w:rPr>
      </w:pPr>
      <w:r>
        <w:rPr>
          <w:rFonts w:ascii="Segoe UI" w:hAnsi="Segoe UI" w:cs="Segoe UI"/>
          <w:color w:val="000000"/>
          <w:sz w:val="26"/>
          <w:szCs w:val="26"/>
        </w:rPr>
        <w:t xml:space="preserve">Управление всегда открыто для приема обращений граждан, которые могут обратиться в письменной форме</w:t>
      </w:r>
      <w:r>
        <w:rPr>
          <w:rFonts w:ascii="Segoe UI" w:hAnsi="Segoe UI" w:cs="Segoe UI"/>
          <w:color w:val="000000"/>
          <w:sz w:val="26"/>
          <w:szCs w:val="26"/>
        </w:rPr>
        <w:t xml:space="preserve">,</w:t>
      </w:r>
      <w:r>
        <w:rPr>
          <w:rFonts w:ascii="Segoe UI" w:hAnsi="Segoe UI" w:cs="Segoe UI"/>
          <w:color w:val="000000"/>
          <w:sz w:val="26"/>
          <w:szCs w:val="26"/>
        </w:rPr>
        <w:t xml:space="preserve"> на бумажном носителе</w:t>
      </w:r>
      <w:r>
        <w:rPr>
          <w:rFonts w:ascii="Segoe UI" w:hAnsi="Segoe UI" w:cs="Segoe UI"/>
          <w:color w:val="000000"/>
          <w:sz w:val="26"/>
          <w:szCs w:val="26"/>
        </w:rPr>
        <w:t xml:space="preserve">,</w:t>
      </w:r>
      <w:r>
        <w:rPr>
          <w:rFonts w:ascii="Segoe UI" w:hAnsi="Segoe UI" w:cs="Segoe UI"/>
          <w:color w:val="000000"/>
          <w:sz w:val="26"/>
          <w:szCs w:val="26"/>
        </w:rPr>
        <w:t xml:space="preserve"> </w:t>
      </w:r>
      <w:r>
        <w:rPr>
          <w:rFonts w:ascii="Segoe UI" w:hAnsi="Segoe UI" w:cs="Segoe UI"/>
          <w:color w:val="000000"/>
          <w:sz w:val="26"/>
          <w:szCs w:val="26"/>
        </w:rPr>
        <w:t xml:space="preserve">в электронном виде или</w:t>
      </w:r>
      <w:r>
        <w:rPr>
          <w:rFonts w:ascii="Segoe UI" w:hAnsi="Segoe UI" w:cs="Segoe UI"/>
          <w:color w:val="000000"/>
          <w:sz w:val="26"/>
          <w:szCs w:val="26"/>
        </w:rPr>
        <w:t xml:space="preserve"> устно в ходе личного приема</w:t>
      </w:r>
      <w:r>
        <w:rPr>
          <w:rFonts w:ascii="Segoe UI" w:hAnsi="Segoe UI" w:cs="Segoe UI"/>
          <w:color w:val="000000"/>
          <w:sz w:val="26"/>
          <w:szCs w:val="26"/>
        </w:rPr>
        <w:t xml:space="preserve">.</w:t>
      </w:r>
      <w:r>
        <w:rPr>
          <w:rFonts w:ascii="Segoe UI" w:hAnsi="Segoe UI" w:cs="Segoe UI"/>
          <w:color w:val="000000"/>
          <w:sz w:val="26"/>
          <w:szCs w:val="26"/>
        </w:rPr>
      </w:r>
      <w:r>
        <w:rPr>
          <w:rFonts w:ascii="Segoe UI" w:hAnsi="Segoe UI" w:cs="Segoe UI"/>
          <w:color w:val="000000"/>
          <w:sz w:val="26"/>
          <w:szCs w:val="26"/>
          <w:highlight w:val="none"/>
        </w:rPr>
      </w:r>
    </w:p>
    <w:p>
      <w:pPr>
        <w:pStyle w:val="896"/>
        <w:jc w:val="both"/>
        <w:spacing w:beforeAutospacing="0" w:afterAutospacing="0"/>
        <w:rPr>
          <w:rFonts w:ascii="Segoe UI" w:hAnsi="Segoe UI" w:cs="Segoe UI"/>
          <w:color w:val="000000"/>
          <w:sz w:val="26"/>
          <w:szCs w:val="26"/>
        </w:rPr>
      </w:pPr>
      <w:r>
        <w:rPr>
          <w:rFonts w:ascii="Segoe UI" w:hAnsi="Segoe UI" w:cs="Segoe UI"/>
          <w:color w:val="000000"/>
          <w:sz w:val="26"/>
          <w:szCs w:val="26"/>
          <w:highlight w:val="none"/>
        </w:rPr>
        <w:t xml:space="preserve">Об этом подробнее в </w:t>
      </w:r>
      <w:r>
        <w:rPr>
          <w:rFonts w:ascii="Segoe UI" w:hAnsi="Segoe UI" w:cs="Segoe UI"/>
          <w:color w:val="000000"/>
          <w:sz w:val="26"/>
          <w:szCs w:val="26"/>
          <w:highlight w:val="none"/>
          <w:lang w:val="en-US"/>
        </w:rPr>
      </w:r>
      <w:hyperlink r:id="rId10" w:tooltip="https://max.ru/id4027066800_gos/AaBrmTLhER8" w:history="1">
        <w:r>
          <w:rPr>
            <w:rStyle w:val="881"/>
            <w:rFonts w:ascii="Segoe UI" w:hAnsi="Segoe UI" w:cs="Segoe UI"/>
            <w:sz w:val="26"/>
            <w:szCs w:val="26"/>
            <w:highlight w:val="none"/>
            <w:lang w:val="en-US"/>
          </w:rPr>
          <w:t xml:space="preserve">MAX</w:t>
        </w:r>
      </w:hyperlink>
      <w:r>
        <w:rPr>
          <w:rFonts w:ascii="Segoe UI" w:hAnsi="Segoe UI" w:cs="Segoe UI"/>
          <w:color w:val="000000"/>
          <w:sz w:val="26"/>
          <w:szCs w:val="26"/>
          <w:highlight w:val="none"/>
          <w:lang w:val="en-US"/>
        </w:rPr>
      </w:r>
      <w:r>
        <w:rPr>
          <w:rFonts w:ascii="Segoe UI" w:hAnsi="Segoe UI" w:cs="Segoe UI"/>
          <w:color w:val="000000"/>
          <w:sz w:val="26"/>
          <w:szCs w:val="26"/>
          <w:highlight w:val="none"/>
        </w:rPr>
      </w:r>
    </w:p>
    <w:p>
      <w:pPr>
        <w:pStyle w:val="896"/>
        <w:jc w:val="both"/>
        <w:spacing w:beforeAutospacing="0" w:afterAutospacing="0"/>
        <w:rPr>
          <w:rFonts w:ascii="Segoe UI" w:hAnsi="Segoe UI" w:cs="Segoe UI"/>
          <w:sz w:val="26"/>
          <w:szCs w:val="26"/>
          <w:shd w:val="clear" w:color="auto" w:fill="ffffff"/>
        </w:rPr>
      </w:pPr>
      <w:r>
        <w:rPr>
          <w:rFonts w:ascii="Segoe UI" w:hAnsi="Segoe UI" w:cs="Segoe UI"/>
          <w:sz w:val="26"/>
          <w:szCs w:val="26"/>
          <w:shd w:val="clear" w:color="auto" w:fill="ffffff"/>
        </w:rPr>
        <w:t xml:space="preserve">Так с начала текущего года сотрудники регионального ведомства ответили почти</w:t>
      </w:r>
      <w:r>
        <w:rPr>
          <w:rFonts w:ascii="Segoe UI" w:hAnsi="Segoe UI" w:cs="Segoe UI"/>
          <w:sz w:val="26"/>
          <w:szCs w:val="26"/>
          <w:shd w:val="clear" w:color="auto" w:fill="ffffff"/>
        </w:rPr>
        <w:t xml:space="preserve"> </w:t>
      </w:r>
      <w:r>
        <w:rPr>
          <w:rFonts w:ascii="Segoe UI" w:hAnsi="Segoe UI" w:cs="Segoe UI"/>
          <w:sz w:val="26"/>
          <w:szCs w:val="26"/>
          <w:shd w:val="clear" w:color="auto" w:fill="ffffff"/>
        </w:rPr>
        <w:t xml:space="preserve">3,5 тысячи обращений от заявителей.</w:t>
      </w:r>
      <w:r>
        <w:rPr>
          <w:rFonts w:ascii="Segoe UI" w:hAnsi="Segoe UI" w:cs="Segoe UI"/>
          <w:sz w:val="26"/>
          <w:szCs w:val="26"/>
          <w:shd w:val="clear" w:color="auto" w:fill="ffffff"/>
        </w:rPr>
      </w:r>
      <w:r>
        <w:rPr>
          <w:rFonts w:ascii="Segoe UI" w:hAnsi="Segoe UI" w:cs="Segoe UI"/>
          <w:sz w:val="26"/>
          <w:szCs w:val="26"/>
          <w:shd w:val="clear" w:color="auto" w:fill="ffffff"/>
        </w:rPr>
      </w:r>
    </w:p>
    <w:p>
      <w:pPr>
        <w:pStyle w:val="896"/>
        <w:jc w:val="both"/>
        <w:spacing w:beforeAutospacing="0" w:afterAutospacing="0"/>
        <w:rPr>
          <w:rFonts w:ascii="Segoe UI" w:hAnsi="Segoe UI" w:cs="Segoe UI"/>
          <w:color w:val="000000"/>
          <w:sz w:val="26"/>
          <w:szCs w:val="26"/>
        </w:rPr>
      </w:pPr>
      <w:r>
        <w:rPr>
          <w:rFonts w:ascii="Segoe UI" w:hAnsi="Segoe UI" w:cs="Segoe UI"/>
          <w:color w:val="000000"/>
          <w:sz w:val="26"/>
          <w:szCs w:val="26"/>
        </w:rPr>
        <w:t xml:space="preserve">Обращения</w:t>
      </w:r>
      <w:r>
        <w:rPr>
          <w:rFonts w:ascii="Segoe UI" w:hAnsi="Segoe UI" w:cs="Segoe UI"/>
          <w:color w:val="000000"/>
          <w:sz w:val="26"/>
          <w:szCs w:val="26"/>
        </w:rPr>
        <w:t xml:space="preserve"> </w:t>
      </w:r>
      <w:r>
        <w:rPr>
          <w:rFonts w:ascii="Segoe UI" w:hAnsi="Segoe UI" w:cs="Segoe UI"/>
          <w:color w:val="000000"/>
          <w:sz w:val="26"/>
          <w:szCs w:val="26"/>
        </w:rPr>
        <w:t xml:space="preserve">от граждан </w:t>
      </w:r>
      <w:r>
        <w:rPr>
          <w:rFonts w:ascii="Segoe UI" w:hAnsi="Segoe UI" w:cs="Segoe UI"/>
          <w:color w:val="000000"/>
          <w:sz w:val="26"/>
          <w:szCs w:val="26"/>
        </w:rPr>
        <w:t xml:space="preserve">в Управление</w:t>
      </w:r>
      <w:r>
        <w:rPr>
          <w:rFonts w:ascii="Segoe UI" w:hAnsi="Segoe UI" w:cs="Segoe UI"/>
          <w:color w:val="000000"/>
          <w:sz w:val="26"/>
          <w:szCs w:val="26"/>
        </w:rPr>
        <w:t xml:space="preserve"> поступают по следующим каналам:</w:t>
      </w:r>
      <w:r>
        <w:rPr>
          <w:rFonts w:ascii="Segoe UI" w:hAnsi="Segoe UI" w:cs="Segoe UI"/>
          <w:color w:val="000000"/>
          <w:sz w:val="26"/>
          <w:szCs w:val="26"/>
        </w:rPr>
      </w:r>
      <w:r>
        <w:rPr>
          <w:rFonts w:ascii="Segoe UI" w:hAnsi="Segoe UI" w:cs="Segoe UI"/>
          <w:color w:val="000000"/>
          <w:sz w:val="26"/>
          <w:szCs w:val="26"/>
        </w:rPr>
      </w:r>
    </w:p>
    <w:p>
      <w:pPr>
        <w:pStyle w:val="896"/>
        <w:numPr>
          <w:ilvl w:val="0"/>
          <w:numId w:val="19"/>
        </w:numPr>
        <w:jc w:val="both"/>
        <w:spacing w:beforeAutospacing="0" w:afterAutospacing="0"/>
        <w:rPr>
          <w:rFonts w:ascii="Segoe UI" w:hAnsi="Segoe UI" w:cs="Segoe UI"/>
          <w:b/>
          <w:color w:val="000000"/>
          <w:sz w:val="26"/>
          <w:szCs w:val="26"/>
        </w:rPr>
      </w:pPr>
      <w:r>
        <w:rPr>
          <w:rFonts w:ascii="Segoe UI" w:hAnsi="Segoe UI" w:cs="Segoe UI"/>
          <w:b/>
          <w:color w:val="000000"/>
          <w:sz w:val="26"/>
          <w:szCs w:val="26"/>
        </w:rPr>
        <w:t xml:space="preserve">П</w:t>
      </w:r>
      <w:r>
        <w:rPr>
          <w:rFonts w:ascii="Segoe UI" w:hAnsi="Segoe UI" w:cs="Segoe UI"/>
          <w:b/>
          <w:color w:val="000000"/>
          <w:sz w:val="26"/>
          <w:szCs w:val="26"/>
        </w:rPr>
        <w:t xml:space="preserve">очтовая связь</w:t>
      </w:r>
      <w:r>
        <w:rPr>
          <w:rFonts w:ascii="Segoe UI" w:hAnsi="Segoe UI" w:cs="Segoe UI"/>
          <w:b/>
          <w:color w:val="000000"/>
          <w:sz w:val="26"/>
          <w:szCs w:val="26"/>
        </w:rPr>
        <w:t xml:space="preserve"> </w:t>
      </w:r>
      <w:r>
        <w:rPr>
          <w:rFonts w:ascii="Segoe UI" w:hAnsi="Segoe UI" w:cs="Segoe UI"/>
          <w:b/>
          <w:color w:val="000000"/>
          <w:sz w:val="26"/>
          <w:szCs w:val="26"/>
        </w:rPr>
      </w:r>
      <w:r>
        <w:rPr>
          <w:rFonts w:ascii="Segoe UI" w:hAnsi="Segoe UI" w:cs="Segoe UI"/>
          <w:b/>
          <w:color w:val="000000"/>
          <w:sz w:val="26"/>
          <w:szCs w:val="26"/>
        </w:rPr>
      </w:r>
    </w:p>
    <w:p>
      <w:pPr>
        <w:pStyle w:val="896"/>
        <w:ind w:left="720"/>
        <w:jc w:val="both"/>
        <w:spacing w:beforeAutospacing="0" w:afterAutospacing="0"/>
        <w:rPr>
          <w:rFonts w:ascii="Segoe UI" w:hAnsi="Segoe UI" w:cs="Segoe UI"/>
          <w:sz w:val="26"/>
          <w:szCs w:val="26"/>
          <w14:ligatures w14:val="none"/>
        </w:rPr>
      </w:pPr>
      <w:r>
        <w:rPr>
          <w:rFonts w:ascii="Segoe UI" w:hAnsi="Segoe UI" w:cs="Segoe UI"/>
          <w:sz w:val="26"/>
          <w:szCs w:val="26"/>
        </w:rPr>
        <w:t xml:space="preserve">Отправить письмо можно</w:t>
      </w:r>
      <w:r>
        <w:rPr>
          <w:rFonts w:ascii="Segoe UI" w:hAnsi="Segoe UI" w:cs="Segoe UI"/>
          <w:sz w:val="26"/>
          <w:szCs w:val="26"/>
        </w:rPr>
        <w:t xml:space="preserve"> </w:t>
      </w:r>
      <w:r>
        <w:rPr>
          <w:rFonts w:ascii="Segoe UI" w:hAnsi="Segoe UI" w:cs="Segoe UI"/>
          <w:sz w:val="26"/>
          <w:szCs w:val="26"/>
        </w:rPr>
        <w:t xml:space="preserve">на </w:t>
      </w:r>
      <w:r>
        <w:rPr>
          <w:rFonts w:ascii="Segoe UI" w:hAnsi="Segoe UI" w:cs="Segoe UI"/>
          <w:sz w:val="26"/>
          <w:szCs w:val="26"/>
        </w:rPr>
        <w:t xml:space="preserve">почтовый </w:t>
      </w:r>
      <w:r>
        <w:rPr>
          <w:rFonts w:ascii="Segoe UI" w:hAnsi="Segoe UI" w:cs="Segoe UI"/>
          <w:sz w:val="26"/>
          <w:szCs w:val="26"/>
        </w:rPr>
        <w:t xml:space="preserve">адрес Управления:</w:t>
      </w:r>
      <w:r>
        <w:rPr>
          <w:rFonts w:ascii="Segoe UI" w:hAnsi="Segoe UI" w:cs="Segoe UI"/>
          <w:sz w:val="26"/>
          <w:szCs w:val="26"/>
        </w:rPr>
        <w:t xml:space="preserve"> </w:t>
      </w:r>
      <w:r>
        <w:rPr>
          <w:rFonts w:ascii="Segoe UI" w:hAnsi="Segoe UI" w:cs="Segoe UI"/>
          <w:sz w:val="26"/>
          <w:szCs w:val="26"/>
        </w:rPr>
        <w:t xml:space="preserve">248000, г.</w:t>
      </w:r>
      <w:r>
        <w:rPr>
          <w:rFonts w:ascii="Segoe UI" w:hAnsi="Segoe UI" w:cs="Segoe UI"/>
          <w:sz w:val="26"/>
          <w:szCs w:val="26"/>
        </w:rPr>
        <w:t xml:space="preserve"> </w:t>
      </w:r>
      <w:r>
        <w:rPr>
          <w:rFonts w:ascii="Segoe UI" w:hAnsi="Segoe UI" w:cs="Segoe UI"/>
          <w:sz w:val="26"/>
          <w:szCs w:val="26"/>
        </w:rPr>
        <w:t xml:space="preserve">Калуга; ул.</w:t>
      </w:r>
      <w:r>
        <w:rPr>
          <w:rFonts w:ascii="Segoe UI" w:hAnsi="Segoe UI" w:cs="Segoe UI"/>
          <w:sz w:val="26"/>
          <w:szCs w:val="26"/>
        </w:rPr>
        <w:t xml:space="preserve"> </w:t>
      </w:r>
      <w:r>
        <w:rPr>
          <w:rFonts w:ascii="Segoe UI" w:hAnsi="Segoe UI" w:cs="Segoe UI"/>
          <w:sz w:val="26"/>
          <w:szCs w:val="26"/>
        </w:rPr>
        <w:t xml:space="preserve">Вилонова, д.</w:t>
      </w:r>
      <w:r>
        <w:rPr>
          <w:rFonts w:ascii="Segoe UI" w:hAnsi="Segoe UI" w:cs="Segoe UI"/>
          <w:sz w:val="26"/>
          <w:szCs w:val="26"/>
        </w:rPr>
        <w:t xml:space="preserve"> </w:t>
      </w:r>
      <w:r>
        <w:rPr>
          <w:rFonts w:ascii="Segoe UI" w:hAnsi="Segoe UI" w:cs="Segoe UI"/>
          <w:sz w:val="26"/>
          <w:szCs w:val="26"/>
        </w:rPr>
        <w:t xml:space="preserve">5</w:t>
      </w:r>
      <w:r>
        <w:rPr>
          <w:rFonts w:ascii="Segoe UI" w:hAnsi="Segoe UI" w:cs="Segoe UI"/>
          <w:sz w:val="26"/>
          <w:szCs w:val="26"/>
        </w:rPr>
        <w:t xml:space="preserve">.</w:t>
      </w:r>
      <w:r>
        <w:rPr>
          <w:rFonts w:ascii="Segoe UI" w:hAnsi="Segoe UI" w:cs="Segoe UI"/>
          <w:sz w:val="26"/>
          <w:szCs w:val="26"/>
          <w14:ligatures w14:val="none"/>
        </w:rPr>
      </w:r>
      <w:r>
        <w:rPr>
          <w:rFonts w:ascii="Segoe UI" w:hAnsi="Segoe UI" w:cs="Segoe UI"/>
          <w:sz w:val="26"/>
          <w:szCs w:val="26"/>
          <w14:ligatures w14:val="none"/>
        </w:rPr>
      </w:r>
    </w:p>
    <w:p>
      <w:pPr>
        <w:pStyle w:val="896"/>
        <w:numPr>
          <w:ilvl w:val="0"/>
          <w:numId w:val="19"/>
        </w:numPr>
        <w:jc w:val="both"/>
        <w:spacing w:beforeAutospacing="0" w:afterAutospacing="0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b/>
          <w:color w:val="000000"/>
          <w:sz w:val="26"/>
          <w:szCs w:val="26"/>
        </w:rPr>
        <w:t xml:space="preserve">Платформа </w:t>
      </w:r>
      <w:r>
        <w:rPr>
          <w:rFonts w:ascii="Segoe UI" w:hAnsi="Segoe UI" w:cs="Segoe UI"/>
          <w:b/>
          <w:sz w:val="26"/>
          <w:szCs w:val="26"/>
        </w:rPr>
        <w:fldChar w:fldCharType="begin"/>
      </w:r>
      <w:r>
        <w:rPr>
          <w:rFonts w:ascii="Segoe UI" w:hAnsi="Segoe UI" w:cs="Segoe UI"/>
          <w:b/>
          <w:sz w:val="26"/>
          <w:szCs w:val="26"/>
        </w:rPr>
        <w:instrText xml:space="preserve"> HYPERLINK "https://rosreestr.gov.ru/open-service/poleznye-ssylki/gosuslugi-reshaem-vmeste/" </w:instrText>
      </w:r>
      <w:r>
        <w:rPr>
          <w:rFonts w:ascii="Segoe UI" w:hAnsi="Segoe UI" w:cs="Segoe UI"/>
          <w:b/>
          <w:sz w:val="26"/>
          <w:szCs w:val="26"/>
        </w:rPr>
        <w:fldChar w:fldCharType="separate"/>
      </w:r>
      <w:r>
        <w:rPr>
          <w:rFonts w:ascii="Segoe UI" w:hAnsi="Segoe UI" w:cs="Segoe UI"/>
          <w:b/>
          <w:sz w:val="26"/>
          <w:szCs w:val="26"/>
        </w:rPr>
        <w:t xml:space="preserve">«Госуслуги. Решаем вместе»</w:t>
      </w:r>
      <w:r>
        <w:rPr>
          <w:rFonts w:ascii="Segoe UI" w:hAnsi="Segoe UI" w:cs="Segoe UI"/>
          <w:b/>
          <w:sz w:val="26"/>
          <w:szCs w:val="26"/>
        </w:rPr>
        <w:fldChar w:fldCharType="end"/>
      </w:r>
      <w:r>
        <w:rPr>
          <w:rFonts w:ascii="Segoe UI" w:hAnsi="Segoe UI" w:cs="Segoe UI"/>
          <w:sz w:val="26"/>
          <w:szCs w:val="26"/>
        </w:rPr>
        <w:t xml:space="preserve"> </w:t>
      </w:r>
      <w:r>
        <w:rPr>
          <w:rFonts w:ascii="Segoe UI" w:hAnsi="Segoe UI" w:cs="Segoe UI"/>
          <w:sz w:val="26"/>
          <w:szCs w:val="26"/>
        </w:rPr>
      </w:r>
      <w:r>
        <w:rPr>
          <w:rFonts w:ascii="Segoe UI" w:hAnsi="Segoe UI" w:cs="Segoe UI"/>
          <w:sz w:val="26"/>
          <w:szCs w:val="26"/>
        </w:rPr>
      </w:r>
    </w:p>
    <w:p>
      <w:pPr>
        <w:pStyle w:val="896"/>
        <w:ind w:left="720"/>
        <w:jc w:val="both"/>
        <w:spacing w:beforeAutospacing="0" w:afterAutospacing="0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color w:val="00b0f0"/>
          <w:sz w:val="26"/>
          <w:szCs w:val="26"/>
        </w:rPr>
      </w:r>
      <w:r>
        <w:rPr>
          <w:rFonts w:ascii="Segoe UI" w:hAnsi="Segoe UI" w:cs="Segoe UI"/>
          <w:sz w:val="26"/>
          <w:szCs w:val="26"/>
        </w:rPr>
        <w:t xml:space="preserve">Платформа</w:t>
      </w:r>
      <w:r>
        <w:rPr>
          <w:rFonts w:ascii="Segoe UI" w:hAnsi="Segoe UI" w:cs="Segoe UI"/>
          <w:color w:val="000000"/>
          <w:sz w:val="26"/>
          <w:szCs w:val="26"/>
        </w:rPr>
        <w:t xml:space="preserve"> обратной</w:t>
      </w:r>
      <w:r>
        <w:rPr>
          <w:rFonts w:ascii="Segoe UI" w:hAnsi="Segoe UI" w:cs="Segoe UI"/>
          <w:color w:val="000000"/>
          <w:sz w:val="26"/>
          <w:szCs w:val="26"/>
        </w:rPr>
        <w:t xml:space="preserve"> связи </w:t>
      </w:r>
      <w:r>
        <w:rPr>
          <w:rFonts w:ascii="Segoe UI" w:hAnsi="Segoe UI" w:cs="Segoe UI"/>
          <w:color w:val="000000"/>
          <w:sz w:val="26"/>
          <w:szCs w:val="26"/>
        </w:rPr>
        <w:t xml:space="preserve">(ПОС)</w:t>
      </w:r>
      <w:r>
        <w:rPr>
          <w:rFonts w:ascii="Segoe UI" w:hAnsi="Segoe UI" w:cs="Segoe UI"/>
          <w:color w:val="000000"/>
          <w:sz w:val="26"/>
          <w:szCs w:val="26"/>
        </w:rPr>
        <w:t xml:space="preserve"> </w:t>
      </w:r>
      <w:r>
        <w:rPr>
          <w:rFonts w:ascii="Segoe UI" w:hAnsi="Segoe UI" w:cs="Segoe UI"/>
          <w:color w:val="000000"/>
          <w:sz w:val="26"/>
          <w:szCs w:val="26"/>
        </w:rPr>
        <w:t xml:space="preserve">Единого портала Г</w:t>
      </w:r>
      <w:r>
        <w:rPr>
          <w:rFonts w:ascii="Segoe UI" w:hAnsi="Segoe UI" w:cs="Segoe UI"/>
          <w:color w:val="000000"/>
          <w:sz w:val="26"/>
          <w:szCs w:val="26"/>
        </w:rPr>
        <w:t xml:space="preserve">осуслуг</w:t>
      </w:r>
      <w:r>
        <w:rPr>
          <w:rFonts w:ascii="Segoe UI" w:hAnsi="Segoe UI" w:cs="Segoe UI"/>
          <w:color w:val="000000"/>
          <w:sz w:val="26"/>
          <w:szCs w:val="26"/>
        </w:rPr>
        <w:t xml:space="preserve">.</w:t>
      </w:r>
      <w:r>
        <w:rPr>
          <w:rFonts w:ascii="Segoe UI" w:hAnsi="Segoe UI" w:cs="Segoe UI"/>
          <w:color w:val="000000"/>
          <w:sz w:val="26"/>
          <w:szCs w:val="26"/>
        </w:rPr>
        <w:t xml:space="preserve"> </w:t>
      </w:r>
      <w:r>
        <w:rPr>
          <w:rFonts w:ascii="Segoe UI" w:hAnsi="Segoe UI" w:cs="Segoe UI"/>
          <w:color w:val="000000"/>
          <w:sz w:val="26"/>
          <w:szCs w:val="26"/>
        </w:rPr>
        <w:t xml:space="preserve">В сервисе</w:t>
      </w:r>
      <w:r>
        <w:rPr>
          <w:rFonts w:ascii="Segoe UI" w:hAnsi="Segoe UI" w:cs="Segoe UI"/>
          <w:sz w:val="26"/>
          <w:szCs w:val="26"/>
        </w:rPr>
        <w:t xml:space="preserve"> «Решаем вместе» можно онлайн подать обращение</w:t>
      </w:r>
      <w:r>
        <w:rPr>
          <w:rFonts w:ascii="Segoe UI" w:hAnsi="Segoe UI" w:cs="Segoe UI"/>
          <w:sz w:val="26"/>
          <w:szCs w:val="26"/>
        </w:rPr>
        <w:t xml:space="preserve">, задать вопрос, направить предложение.</w:t>
      </w:r>
      <w:r>
        <w:rPr>
          <w:rFonts w:ascii="Segoe UI" w:hAnsi="Segoe UI" w:cs="Segoe UI"/>
          <w:sz w:val="26"/>
          <w:szCs w:val="26"/>
        </w:rPr>
      </w:r>
      <w:r>
        <w:rPr>
          <w:rFonts w:ascii="Segoe UI" w:hAnsi="Segoe UI" w:cs="Segoe UI"/>
          <w:sz w:val="26"/>
          <w:szCs w:val="26"/>
        </w:rPr>
      </w:r>
    </w:p>
    <w:p>
      <w:pPr>
        <w:pStyle w:val="896"/>
        <w:numPr>
          <w:ilvl w:val="0"/>
          <w:numId w:val="19"/>
        </w:numPr>
        <w:jc w:val="both"/>
        <w:spacing w:beforeAutospacing="0" w:afterAutospacing="0"/>
        <w:rPr>
          <w:rFonts w:ascii="Segoe UI" w:hAnsi="Segoe UI" w:cs="Segoe UI"/>
          <w:color w:val="000000"/>
          <w:sz w:val="26"/>
          <w:szCs w:val="26"/>
        </w:rPr>
      </w:pPr>
      <w:r>
        <w:rPr>
          <w:rFonts w:ascii="Segoe UI" w:hAnsi="Segoe UI" w:cs="Segoe UI"/>
          <w:b/>
          <w:color w:val="000000"/>
          <w:sz w:val="26"/>
          <w:szCs w:val="26"/>
        </w:rPr>
        <w:t xml:space="preserve">Я</w:t>
      </w:r>
      <w:r>
        <w:rPr>
          <w:rFonts w:ascii="Segoe UI" w:hAnsi="Segoe UI" w:cs="Segoe UI"/>
          <w:b/>
          <w:color w:val="000000"/>
          <w:sz w:val="26"/>
          <w:szCs w:val="26"/>
        </w:rPr>
        <w:t xml:space="preserve">щик для приема корреспонденции</w:t>
      </w:r>
      <w:r>
        <w:rPr>
          <w:rFonts w:ascii="Segoe UI" w:hAnsi="Segoe UI" w:cs="Segoe UI"/>
          <w:color w:val="000000"/>
          <w:sz w:val="26"/>
          <w:szCs w:val="26"/>
        </w:rPr>
        <w:t xml:space="preserve"> </w:t>
      </w:r>
      <w:r>
        <w:rPr>
          <w:rFonts w:ascii="Segoe UI" w:hAnsi="Segoe UI" w:cs="Segoe UI"/>
          <w:color w:val="000000"/>
          <w:sz w:val="26"/>
          <w:szCs w:val="26"/>
        </w:rPr>
      </w:r>
      <w:r>
        <w:rPr>
          <w:rFonts w:ascii="Segoe UI" w:hAnsi="Segoe UI" w:cs="Segoe UI"/>
          <w:color w:val="000000"/>
          <w:sz w:val="26"/>
          <w:szCs w:val="26"/>
        </w:rPr>
      </w:r>
    </w:p>
    <w:p>
      <w:pPr>
        <w:pStyle w:val="896"/>
        <w:ind w:left="720"/>
        <w:jc w:val="both"/>
        <w:spacing w:beforeAutospacing="0" w:afterAutospacing="0"/>
        <w:rPr>
          <w:rFonts w:ascii="Segoe UI" w:hAnsi="Segoe UI" w:cs="Segoe UI"/>
          <w:color w:val="000000"/>
          <w:sz w:val="26"/>
          <w:szCs w:val="26"/>
        </w:rPr>
      </w:pPr>
      <w:r>
        <w:rPr>
          <w:rFonts w:ascii="Segoe UI" w:hAnsi="Segoe UI" w:cs="Segoe UI"/>
          <w:color w:val="000000"/>
          <w:sz w:val="26"/>
          <w:szCs w:val="26"/>
        </w:rPr>
        <w:t xml:space="preserve">Переда</w:t>
      </w:r>
      <w:r>
        <w:rPr>
          <w:rFonts w:ascii="Segoe UI" w:hAnsi="Segoe UI" w:cs="Segoe UI"/>
          <w:color w:val="000000"/>
          <w:sz w:val="26"/>
          <w:szCs w:val="26"/>
        </w:rPr>
        <w:t xml:space="preserve">ть обращение</w:t>
      </w:r>
      <w:r>
        <w:rPr>
          <w:rFonts w:ascii="Segoe UI" w:hAnsi="Segoe UI" w:cs="Segoe UI"/>
          <w:color w:val="000000"/>
          <w:sz w:val="26"/>
          <w:szCs w:val="26"/>
        </w:rPr>
        <w:t xml:space="preserve"> </w:t>
      </w:r>
      <w:r>
        <w:rPr>
          <w:rFonts w:ascii="Segoe UI" w:hAnsi="Segoe UI" w:cs="Segoe UI"/>
          <w:color w:val="000000"/>
          <w:sz w:val="26"/>
          <w:szCs w:val="26"/>
        </w:rPr>
        <w:t xml:space="preserve">можно в</w:t>
      </w:r>
      <w:r>
        <w:rPr>
          <w:rFonts w:ascii="Segoe UI" w:hAnsi="Segoe UI" w:cs="Segoe UI"/>
          <w:color w:val="000000"/>
          <w:sz w:val="26"/>
          <w:szCs w:val="26"/>
        </w:rPr>
        <w:t xml:space="preserve"> Управление по адресу: г. Калуга, ул. Вилонова, д.5</w:t>
      </w:r>
      <w:r>
        <w:rPr>
          <w:rFonts w:ascii="Segoe UI" w:hAnsi="Segoe UI" w:cs="Segoe UI"/>
          <w:color w:val="000000"/>
          <w:sz w:val="26"/>
          <w:szCs w:val="26"/>
        </w:rPr>
      </w:r>
      <w:r>
        <w:rPr>
          <w:rFonts w:ascii="Segoe UI" w:hAnsi="Segoe UI" w:cs="Segoe UI"/>
          <w:color w:val="000000"/>
          <w:sz w:val="26"/>
          <w:szCs w:val="26"/>
        </w:rPr>
      </w:r>
    </w:p>
    <w:p>
      <w:pPr>
        <w:pStyle w:val="896"/>
        <w:numPr>
          <w:ilvl w:val="0"/>
          <w:numId w:val="19"/>
        </w:numPr>
        <w:jc w:val="both"/>
        <w:spacing w:beforeAutospacing="0" w:afterAutospacing="0"/>
        <w:rPr>
          <w:rFonts w:ascii="Segoe UI" w:hAnsi="Segoe UI" w:cs="Segoe UI"/>
          <w:color w:val="000000"/>
          <w:sz w:val="26"/>
          <w:szCs w:val="26"/>
        </w:rPr>
      </w:pPr>
      <w:r>
        <w:rPr>
          <w:rFonts w:ascii="Segoe UI" w:hAnsi="Segoe UI" w:cs="Segoe UI"/>
          <w:b/>
          <w:color w:val="000000"/>
          <w:sz w:val="26"/>
          <w:szCs w:val="26"/>
        </w:rPr>
        <w:t xml:space="preserve">Личный прием</w:t>
      </w:r>
      <w:r>
        <w:rPr>
          <w:rFonts w:ascii="Segoe UI" w:hAnsi="Segoe UI" w:cs="Segoe UI"/>
          <w:color w:val="000000"/>
          <w:sz w:val="26"/>
          <w:szCs w:val="26"/>
        </w:rPr>
        <w:t xml:space="preserve"> граждан должностными лицами Управления.</w:t>
      </w:r>
      <w:r>
        <w:rPr>
          <w:rFonts w:ascii="Segoe UI" w:hAnsi="Segoe UI" w:cs="Segoe UI"/>
          <w:color w:val="000000"/>
          <w:sz w:val="26"/>
          <w:szCs w:val="26"/>
        </w:rPr>
      </w:r>
      <w:r>
        <w:rPr>
          <w:rFonts w:ascii="Segoe UI" w:hAnsi="Segoe UI" w:cs="Segoe UI"/>
          <w:color w:val="000000"/>
          <w:sz w:val="26"/>
          <w:szCs w:val="26"/>
        </w:rPr>
      </w:r>
    </w:p>
    <w:p>
      <w:pPr>
        <w:pStyle w:val="896"/>
        <w:ind w:left="720"/>
        <w:jc w:val="both"/>
        <w:spacing w:beforeAutospacing="0" w:afterAutospacing="0"/>
        <w:rPr>
          <w:rFonts w:ascii="Segoe UI" w:hAnsi="Segoe UI" w:cs="Segoe UI"/>
          <w:color w:val="000000"/>
          <w:sz w:val="26"/>
          <w:szCs w:val="26"/>
        </w:rPr>
      </w:pPr>
      <w:r>
        <w:rPr>
          <w:rFonts w:ascii="Segoe UI" w:hAnsi="Segoe UI" w:cs="Segoe UI"/>
          <w:color w:val="000000"/>
          <w:sz w:val="26"/>
          <w:szCs w:val="26"/>
        </w:rPr>
        <w:t xml:space="preserve">Запись граждан на личный прием </w:t>
      </w:r>
      <w:r>
        <w:rPr>
          <w:rFonts w:ascii="Segoe UI" w:hAnsi="Segoe UI" w:cs="Segoe UI"/>
          <w:color w:val="000000"/>
          <w:sz w:val="26"/>
          <w:szCs w:val="26"/>
        </w:rPr>
        <w:t xml:space="preserve">осуществляется по </w:t>
      </w:r>
      <w:r>
        <w:rPr>
          <w:rFonts w:ascii="Segoe UI" w:hAnsi="Segoe UI" w:cs="Segoe UI"/>
          <w:color w:val="000000"/>
          <w:sz w:val="26"/>
          <w:szCs w:val="26"/>
        </w:rPr>
        <w:t xml:space="preserve">их письменным и (или) устным обращениям.</w:t>
      </w:r>
      <w:r>
        <w:rPr>
          <w:rFonts w:ascii="Segoe UI" w:hAnsi="Segoe UI" w:cs="Segoe UI"/>
          <w:color w:val="000000"/>
          <w:sz w:val="26"/>
          <w:szCs w:val="26"/>
        </w:rPr>
        <w:t xml:space="preserve"> </w:t>
      </w:r>
      <w:r>
        <w:rPr>
          <w:rFonts w:ascii="Segoe UI" w:hAnsi="Segoe UI" w:cs="Segoe UI"/>
          <w:color w:val="000000"/>
          <w:sz w:val="26"/>
          <w:szCs w:val="26"/>
        </w:rPr>
        <w:t xml:space="preserve">Телефон для записи на прием:</w:t>
      </w:r>
      <w:r>
        <w:rPr>
          <w:rFonts w:ascii="Segoe UI" w:hAnsi="Segoe UI" w:cs="Segoe UI"/>
          <w:color w:val="000000"/>
          <w:sz w:val="26"/>
          <w:szCs w:val="26"/>
        </w:rPr>
        <w:t xml:space="preserve"> </w:t>
      </w:r>
      <w:r>
        <w:rPr>
          <w:rFonts w:ascii="Segoe UI" w:hAnsi="Segoe UI" w:cs="Segoe UI"/>
          <w:color w:val="000000"/>
          <w:sz w:val="26"/>
          <w:szCs w:val="26"/>
        </w:rPr>
        <w:t xml:space="preserve">8 (4842) 56-47-85</w:t>
      </w:r>
      <w:r>
        <w:rPr>
          <w:rFonts w:ascii="Segoe UI" w:hAnsi="Segoe UI" w:cs="Segoe UI"/>
          <w:color w:val="000000"/>
          <w:sz w:val="26"/>
          <w:szCs w:val="26"/>
        </w:rPr>
      </w:r>
      <w:r>
        <w:rPr>
          <w:rFonts w:ascii="Segoe UI" w:hAnsi="Segoe UI" w:cs="Segoe UI"/>
          <w:color w:val="000000"/>
          <w:sz w:val="26"/>
          <w:szCs w:val="26"/>
        </w:rPr>
      </w:r>
    </w:p>
    <w:p>
      <w:pPr>
        <w:pStyle w:val="896"/>
        <w:jc w:val="both"/>
        <w:spacing w:beforeAutospacing="0" w:afterAutospacing="0"/>
        <w:rPr>
          <w:rFonts w:ascii="Segoe UI" w:hAnsi="Segoe UI" w:cs="Segoe UI"/>
          <w:color w:val="000000"/>
          <w:sz w:val="26"/>
          <w:szCs w:val="26"/>
          <w14:ligatures w14:val="none"/>
        </w:rPr>
      </w:pPr>
      <w:r>
        <w:rPr>
          <w:rFonts w:ascii="Segoe UI" w:hAnsi="Segoe UI" w:cs="Segoe UI"/>
          <w:color w:val="000000"/>
          <w:sz w:val="26"/>
          <w:szCs w:val="26"/>
        </w:rPr>
        <w:t xml:space="preserve">О</w:t>
      </w:r>
      <w:r>
        <w:rPr>
          <w:rFonts w:ascii="Segoe UI" w:hAnsi="Segoe UI" w:cs="Segoe UI"/>
          <w:color w:val="000000"/>
          <w:sz w:val="26"/>
          <w:szCs w:val="26"/>
        </w:rPr>
        <w:t xml:space="preserve">бращения подлежат регистрации в течение трех дней с момента поступления в Управление</w:t>
      </w:r>
      <w:r>
        <w:rPr>
          <w:rFonts w:ascii="Segoe UI" w:hAnsi="Segoe UI" w:cs="Segoe UI"/>
          <w:color w:val="000000"/>
          <w:sz w:val="26"/>
          <w:szCs w:val="26"/>
        </w:rPr>
        <w:t xml:space="preserve"> и </w:t>
      </w:r>
      <w:r>
        <w:rPr>
          <w:rFonts w:ascii="Segoe UI" w:hAnsi="Segoe UI" w:cs="Segoe UI"/>
          <w:color w:val="000000"/>
          <w:sz w:val="26"/>
          <w:szCs w:val="26"/>
        </w:rPr>
        <w:t xml:space="preserve">рассматрива</w:t>
      </w:r>
      <w:r>
        <w:rPr>
          <w:rFonts w:ascii="Segoe UI" w:hAnsi="Segoe UI" w:cs="Segoe UI"/>
          <w:color w:val="000000"/>
          <w:sz w:val="26"/>
          <w:szCs w:val="26"/>
        </w:rPr>
        <w:t xml:space="preserve">ю</w:t>
      </w:r>
      <w:r>
        <w:rPr>
          <w:rFonts w:ascii="Segoe UI" w:hAnsi="Segoe UI" w:cs="Segoe UI"/>
          <w:color w:val="000000"/>
          <w:sz w:val="26"/>
          <w:szCs w:val="26"/>
        </w:rPr>
        <w:t xml:space="preserve">тся в течение </w:t>
      </w:r>
      <w:r>
        <w:rPr>
          <w:rFonts w:ascii="Segoe UI" w:hAnsi="Segoe UI" w:cs="Segoe UI"/>
          <w:color w:val="000000"/>
          <w:sz w:val="26"/>
          <w:szCs w:val="26"/>
        </w:rPr>
        <w:t xml:space="preserve">30 дней со дня его регистрации.</w:t>
      </w:r>
      <w:r>
        <w:rPr>
          <w:rFonts w:ascii="Segoe UI" w:hAnsi="Segoe UI" w:cs="Segoe UI"/>
          <w:color w:val="000000"/>
          <w:sz w:val="26"/>
          <w:szCs w:val="26"/>
        </w:rPr>
        <w:t xml:space="preserve"> </w:t>
      </w:r>
      <w:r>
        <w:rPr>
          <w:rFonts w:ascii="Segoe UI" w:hAnsi="Segoe UI" w:cs="Segoe UI"/>
          <w:color w:val="000000"/>
          <w:sz w:val="26"/>
          <w:szCs w:val="26"/>
        </w:rPr>
        <w:t xml:space="preserve">Отдельные катего</w:t>
      </w:r>
      <w:r>
        <w:rPr>
          <w:rFonts w:ascii="Segoe UI" w:hAnsi="Segoe UI" w:cs="Segoe UI"/>
          <w:color w:val="000000"/>
          <w:sz w:val="26"/>
          <w:szCs w:val="26"/>
        </w:rPr>
        <w:t xml:space="preserve">рии вопросов рассматриваются </w:t>
      </w:r>
      <w:r>
        <w:rPr>
          <w:rFonts w:ascii="Segoe UI" w:hAnsi="Segoe UI" w:cs="Segoe UI"/>
          <w:color w:val="000000"/>
          <w:sz w:val="26"/>
          <w:szCs w:val="26"/>
        </w:rPr>
        <w:t xml:space="preserve">д</w:t>
      </w:r>
      <w:r>
        <w:rPr>
          <w:rFonts w:ascii="Segoe UI" w:hAnsi="Segoe UI" w:cs="Segoe UI"/>
          <w:color w:val="000000"/>
          <w:sz w:val="26"/>
          <w:szCs w:val="26"/>
        </w:rPr>
        <w:t xml:space="preserve">о 15 календарных дней</w:t>
      </w:r>
      <w:r>
        <w:rPr>
          <w:rFonts w:ascii="Segoe UI" w:hAnsi="Segoe UI" w:cs="Segoe UI"/>
          <w:color w:val="000000"/>
          <w:sz w:val="26"/>
          <w:szCs w:val="26"/>
        </w:rPr>
        <w:t xml:space="preserve">.</w:t>
      </w:r>
      <w:r>
        <w:rPr>
          <w:rFonts w:ascii="Segoe UI" w:hAnsi="Segoe UI" w:cs="Segoe UI"/>
          <w:color w:val="000000"/>
          <w:sz w:val="26"/>
          <w:szCs w:val="26"/>
          <w14:ligatures w14:val="none"/>
        </w:rPr>
      </w:r>
      <w:r>
        <w:rPr>
          <w:rFonts w:ascii="Segoe UI" w:hAnsi="Segoe UI" w:cs="Segoe UI"/>
          <w:color w:val="000000"/>
          <w:sz w:val="26"/>
          <w:szCs w:val="26"/>
          <w14:ligatures w14:val="none"/>
        </w:rPr>
      </w:r>
    </w:p>
    <w:p>
      <w:pPr>
        <w:pStyle w:val="896"/>
        <w:jc w:val="both"/>
        <w:spacing w:beforeAutospacing="0" w:afterAutospacing="0"/>
        <w:rPr>
          <w:rFonts w:ascii="Segoe UI" w:hAnsi="Segoe UI" w:cs="Segoe UI"/>
          <w:color w:val="000000"/>
          <w:sz w:val="26"/>
          <w:szCs w:val="26"/>
          <w14:ligatures w14:val="none"/>
        </w:rPr>
      </w:pPr>
      <w:r>
        <w:rPr>
          <w:rFonts w:ascii="Segoe UI" w:hAnsi="Segoe UI" w:cs="Segoe UI"/>
          <w:color w:val="000000"/>
          <w:sz w:val="26"/>
          <w:szCs w:val="26"/>
        </w:rPr>
        <w:t xml:space="preserve">Если вопрос </w:t>
      </w:r>
      <w:r>
        <w:rPr>
          <w:rFonts w:ascii="Segoe UI" w:hAnsi="Segoe UI" w:cs="Segoe UI"/>
          <w:color w:val="000000"/>
          <w:sz w:val="26"/>
          <w:szCs w:val="26"/>
        </w:rPr>
        <w:t xml:space="preserve">в</w:t>
      </w:r>
      <w:r>
        <w:rPr>
          <w:rFonts w:ascii="Segoe UI" w:hAnsi="Segoe UI" w:cs="Segoe UI"/>
          <w:color w:val="000000"/>
          <w:sz w:val="26"/>
          <w:szCs w:val="26"/>
        </w:rPr>
        <w:t xml:space="preserve">не компетенции Росреестра, ведомство в течение 7 дней перенаправит его в нужный </w:t>
      </w:r>
      <w:r>
        <w:rPr>
          <w:rFonts w:ascii="Segoe UI" w:hAnsi="Segoe UI" w:cs="Segoe UI"/>
          <w:color w:val="000000"/>
          <w:sz w:val="26"/>
          <w:szCs w:val="26"/>
        </w:rPr>
        <w:t xml:space="preserve">государственный </w:t>
      </w:r>
      <w:r>
        <w:rPr>
          <w:rFonts w:ascii="Segoe UI" w:hAnsi="Segoe UI" w:cs="Segoe UI"/>
          <w:color w:val="000000"/>
          <w:sz w:val="26"/>
          <w:szCs w:val="26"/>
        </w:rPr>
        <w:t xml:space="preserve">орган.</w:t>
      </w:r>
      <w:r>
        <w:rPr>
          <w:rFonts w:ascii="Segoe UI" w:hAnsi="Segoe UI" w:cs="Segoe UI"/>
          <w:color w:val="000000"/>
          <w:sz w:val="26"/>
          <w:szCs w:val="26"/>
          <w14:ligatures w14:val="none"/>
        </w:rPr>
      </w:r>
      <w:r>
        <w:rPr>
          <w:rFonts w:ascii="Segoe UI" w:hAnsi="Segoe UI" w:cs="Segoe UI"/>
          <w:color w:val="000000"/>
          <w:sz w:val="26"/>
          <w:szCs w:val="26"/>
          <w14:ligatures w14:val="none"/>
        </w:rPr>
      </w:r>
    </w:p>
    <w:p>
      <w:pPr>
        <w:pStyle w:val="896"/>
        <w:jc w:val="both"/>
        <w:spacing w:beforeAutospacing="0" w:afterAutospacing="0"/>
        <w:rPr>
          <w:rFonts w:ascii="Segoe UI" w:hAnsi="Segoe UI" w:cs="Segoe UI"/>
          <w:color w:val="000000"/>
          <w:sz w:val="26"/>
          <w:szCs w:val="26"/>
          <w14:ligatures w14:val="none"/>
        </w:rPr>
      </w:pPr>
      <w:r>
        <w:rPr>
          <w:rFonts w:ascii="Segoe UI" w:hAnsi="Segoe UI" w:cs="Segoe UI"/>
          <w:color w:val="000000"/>
          <w:sz w:val="26"/>
          <w:szCs w:val="26"/>
        </w:rPr>
        <w:t xml:space="preserve">При подаче обращения через сервис «Решаем вместе» ответ придет в личный кабинет </w:t>
      </w:r>
      <w:r>
        <w:rPr>
          <w:rFonts w:ascii="Segoe UI" w:hAnsi="Segoe UI" w:cs="Segoe UI"/>
          <w:color w:val="000000"/>
          <w:sz w:val="26"/>
          <w:szCs w:val="26"/>
        </w:rPr>
        <w:t xml:space="preserve">заявителя </w:t>
      </w:r>
      <w:r>
        <w:rPr>
          <w:rFonts w:ascii="Segoe UI" w:hAnsi="Segoe UI" w:cs="Segoe UI"/>
          <w:color w:val="000000"/>
          <w:sz w:val="26"/>
          <w:szCs w:val="26"/>
        </w:rPr>
        <w:t xml:space="preserve">на портале Госуслуг.</w:t>
      </w:r>
      <w:r>
        <w:rPr>
          <w:rFonts w:ascii="Segoe UI" w:hAnsi="Segoe UI" w:cs="Segoe UI"/>
          <w:color w:val="000000"/>
          <w:sz w:val="26"/>
          <w:szCs w:val="26"/>
          <w14:ligatures w14:val="none"/>
        </w:rPr>
      </w:r>
      <w:r>
        <w:rPr>
          <w:rFonts w:ascii="Segoe UI" w:hAnsi="Segoe UI" w:cs="Segoe UI"/>
          <w:color w:val="000000"/>
          <w:sz w:val="26"/>
          <w:szCs w:val="26"/>
          <w14:ligatures w14:val="none"/>
        </w:rPr>
      </w:r>
    </w:p>
    <w:p>
      <w:pPr>
        <w:pStyle w:val="896"/>
        <w:jc w:val="both"/>
        <w:spacing w:beforeAutospacing="0" w:afterAutospacing="0"/>
        <w:rPr>
          <w:rFonts w:ascii="Segoe UI" w:hAnsi="Segoe UI" w:cs="Segoe UI"/>
          <w:color w:val="000000"/>
          <w:sz w:val="26"/>
          <w:szCs w:val="26"/>
        </w:rPr>
      </w:pPr>
      <w:r>
        <w:rPr>
          <w:rFonts w:ascii="Segoe UI" w:hAnsi="Segoe UI" w:cs="Segoe UI"/>
          <w:color w:val="000000"/>
          <w:sz w:val="26"/>
          <w:szCs w:val="26"/>
        </w:rPr>
        <w:t xml:space="preserve">Также на портале Госуслуг </w:t>
      </w:r>
      <w:r>
        <w:rPr>
          <w:rFonts w:ascii="Segoe UI" w:hAnsi="Segoe UI" w:cs="Segoe UI"/>
          <w:color w:val="000000"/>
          <w:sz w:val="26"/>
          <w:szCs w:val="26"/>
        </w:rPr>
        <w:t xml:space="preserve">можно</w:t>
      </w:r>
      <w:r>
        <w:rPr>
          <w:rFonts w:ascii="Segoe UI" w:hAnsi="Segoe UI" w:cs="Segoe UI"/>
          <w:color w:val="000000"/>
          <w:sz w:val="26"/>
          <w:szCs w:val="26"/>
        </w:rPr>
        <w:t xml:space="preserve"> отслеживать ход рассмотрения обращения, данные об этапах его рассмотрения обновляются автоматически.</w:t>
      </w:r>
      <w:r>
        <w:rPr>
          <w:rFonts w:ascii="Segoe UI" w:hAnsi="Segoe UI" w:cs="Segoe UI"/>
          <w:color w:val="000000"/>
          <w:sz w:val="26"/>
          <w:szCs w:val="26"/>
        </w:rPr>
      </w:r>
      <w:r>
        <w:rPr>
          <w:rFonts w:ascii="Segoe UI" w:hAnsi="Segoe UI" w:cs="Segoe UI"/>
          <w:color w:val="000000"/>
          <w:sz w:val="26"/>
          <w:szCs w:val="26"/>
        </w:rPr>
      </w:r>
    </w:p>
    <w:p>
      <w:pPr>
        <w:pStyle w:val="896"/>
        <w:jc w:val="both"/>
        <w:spacing w:beforeAutospacing="0" w:afterAutospacing="0"/>
        <w:rPr>
          <w:rFonts w:ascii="Segoe UI" w:hAnsi="Segoe UI" w:cs="Segoe UI"/>
          <w:i/>
          <w:iCs/>
          <w:color w:val="000000"/>
          <w:sz w:val="26"/>
          <w:szCs w:val="26"/>
          <w:highlight w:val="none"/>
        </w:rPr>
      </w:pP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Р</w:t>
      </w: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уководитель Управления Мария Демьяненко</w:t>
      </w: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 обратила внимание на</w:t>
      </w: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 </w:t>
      </w: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клиентоцентричный подход</w:t>
      </w: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 </w:t>
      </w: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ведомства </w:t>
      </w: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к работе с обращениями граждан: «</w:t>
      </w: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Взаимодействие </w:t>
      </w: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с заявителями </w:t>
      </w: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выстраивается </w:t>
      </w: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исходя из реальных потребностей</w:t>
      </w: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 человека или организации. </w:t>
      </w:r>
      <w:r>
        <w:rPr>
          <w:rFonts w:ascii="Segoe UI" w:hAnsi="Segoe UI" w:cs="Segoe UI"/>
          <w:i/>
          <w:iCs/>
          <w:sz w:val="26"/>
          <w:szCs w:val="26"/>
          <w:shd w:val="clear" w:color="auto" w:fill="ffffff"/>
        </w:rPr>
        <w:t xml:space="preserve">Качеству обработки поступивших обращений </w:t>
      </w:r>
      <w:r>
        <w:rPr>
          <w:rFonts w:ascii="Segoe UI" w:hAnsi="Segoe UI" w:cs="Segoe UI"/>
          <w:i/>
          <w:iCs/>
          <w:sz w:val="26"/>
          <w:szCs w:val="26"/>
          <w:shd w:val="clear" w:color="auto" w:fill="ffffff"/>
        </w:rPr>
        <w:t xml:space="preserve">в нашей службе </w:t>
      </w:r>
      <w:r>
        <w:rPr>
          <w:rFonts w:ascii="Segoe UI" w:hAnsi="Segoe UI" w:cs="Segoe UI"/>
          <w:i/>
          <w:iCs/>
          <w:sz w:val="26"/>
          <w:szCs w:val="26"/>
          <w:shd w:val="clear" w:color="auto" w:fill="ffffff"/>
        </w:rPr>
        <w:t xml:space="preserve">уделяется особое внимание</w:t>
      </w:r>
      <w:r>
        <w:rPr>
          <w:rFonts w:ascii="Segoe UI" w:hAnsi="Segoe UI" w:cs="Segoe UI"/>
          <w:i/>
          <w:iCs/>
          <w:sz w:val="26"/>
          <w:szCs w:val="26"/>
          <w:shd w:val="clear" w:color="auto" w:fill="ffffff"/>
        </w:rPr>
        <w:t xml:space="preserve">. К</w:t>
      </w: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аждое обращение рассматривается всесторонне </w:t>
      </w: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по существу заданных </w:t>
      </w: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в нем </w:t>
      </w: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вопросов</w:t>
      </w: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.</w:t>
      </w: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 </w:t>
      </w: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Специалисты Управления </w:t>
      </w: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вникают в суть проблемы и </w:t>
      </w: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стараются учитывать каждую ситуацию</w:t>
      </w:r>
      <w:r>
        <w:rPr>
          <w:rFonts w:ascii="Segoe UI" w:hAnsi="Segoe UI" w:cs="Segoe UI"/>
          <w:i/>
          <w:iCs/>
          <w:color w:val="000000"/>
          <w:sz w:val="26"/>
          <w:szCs w:val="26"/>
        </w:rPr>
        <w:t xml:space="preserve">, своевременно отвечая заявителю».</w:t>
      </w:r>
      <w:r>
        <w:rPr>
          <w:rFonts w:ascii="Segoe UI" w:hAnsi="Segoe UI" w:cs="Segoe UI"/>
          <w:i/>
          <w:iCs/>
          <w:color w:val="000000"/>
          <w:sz w:val="26"/>
          <w:szCs w:val="26"/>
          <w:highlight w:val="none"/>
        </w:rPr>
      </w:r>
      <w:r>
        <w:rPr>
          <w:rFonts w:ascii="Segoe UI" w:hAnsi="Segoe UI" w:cs="Segoe UI"/>
          <w:i/>
          <w:iCs/>
          <w:color w:val="000000"/>
          <w:sz w:val="26"/>
          <w:szCs w:val="26"/>
          <w:highlight w:val="none"/>
        </w:rPr>
      </w:r>
    </w:p>
    <w:p>
      <w:pPr>
        <w:pStyle w:val="896"/>
        <w:jc w:val="both"/>
        <w:spacing w:beforeAutospacing="0" w:afterAutospacing="0"/>
        <w:rPr>
          <w:rFonts w:ascii="Segoe UI" w:hAnsi="Segoe UI" w:cs="Segoe UI"/>
          <w:color w:val="000000"/>
          <w:sz w:val="26"/>
          <w:szCs w:val="26"/>
        </w:rPr>
      </w:pPr>
      <w:r>
        <w:rPr>
          <w:rFonts w:ascii="Segoe UI" w:hAnsi="Segoe UI" w:cs="Segoe UI"/>
          <w:color w:val="000000"/>
          <w:sz w:val="26"/>
          <w:szCs w:val="26"/>
          <w:highlight w:val="none"/>
        </w:rPr>
        <w:t xml:space="preserve">Информация по подаче обращений и личного приема размещена на сайте Росреестра в разделе «Обратная связь» во вкладке «Обращения граждан»</w:t>
      </w:r>
      <w:r>
        <w:rPr>
          <w:rFonts w:ascii="Segoe UI" w:hAnsi="Segoe UI" w:cs="Segoe UI"/>
          <w:color w:val="000000"/>
          <w:sz w:val="26"/>
          <w:szCs w:val="26"/>
          <w:highlight w:val="none"/>
        </w:rPr>
        <w:t xml:space="preserve">.</w:t>
      </w:r>
      <w:r>
        <w:rPr>
          <w:rFonts w:ascii="Segoe UI" w:hAnsi="Segoe UI" w:cs="Segoe UI"/>
          <w:color w:val="000000"/>
          <w:sz w:val="26"/>
          <w:szCs w:val="26"/>
        </w:rPr>
      </w:r>
      <w:r>
        <w:rPr>
          <w:rFonts w:ascii="Segoe UI" w:hAnsi="Segoe UI" w:cs="Segoe UI"/>
          <w:color w:val="000000"/>
          <w:sz w:val="26"/>
          <w:szCs w:val="26"/>
        </w:rPr>
      </w:r>
    </w:p>
    <w:p>
      <w:pPr>
        <w:pStyle w:val="874"/>
        <w:jc w:val="both"/>
        <w:spacing w:before="100" w:beforeAutospacing="1" w:after="100" w:afterAutospacing="1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Материал подготовлен Управлением </w:t>
      </w:r>
      <w:r>
        <w:rPr>
          <w:rFonts w:ascii="Segoe UI" w:hAnsi="Segoe UI" w:cs="Segoe UI"/>
          <w:sz w:val="16"/>
          <w:szCs w:val="16"/>
        </w:rPr>
        <w:t xml:space="preserve">Росреестра по Калужской области</w:t>
      </w:r>
      <w:r>
        <w:rPr>
          <w:rFonts w:ascii="Segoe UI" w:hAnsi="Segoe UI" w:cs="Segoe UI"/>
          <w:sz w:val="16"/>
          <w:szCs w:val="16"/>
        </w:rPr>
      </w:r>
      <w:r>
        <w:rPr>
          <w:rFonts w:ascii="Segoe UI" w:hAnsi="Segoe UI" w:cs="Segoe UI"/>
          <w:sz w:val="16"/>
          <w:szCs w:val="16"/>
        </w:rPr>
      </w:r>
    </w:p>
    <w:p>
      <w:pPr>
        <w:pStyle w:val="886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2026 г.</w:t>
      </w:r>
      <w:r>
        <w:rPr>
          <w:rFonts w:ascii="Segoe UI" w:hAnsi="Segoe UI" w:cs="Segoe UI"/>
          <w:sz w:val="16"/>
          <w:szCs w:val="16"/>
        </w:rPr>
      </w:r>
      <w:r>
        <w:rPr>
          <w:rFonts w:ascii="Segoe UI" w:hAnsi="Segoe UI" w:cs="Segoe UI"/>
          <w:sz w:val="16"/>
          <w:szCs w:val="16"/>
        </w:rPr>
      </w:r>
    </w:p>
    <w:p>
      <w:pPr>
        <w:pStyle w:val="886"/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b/>
          <w:sz w:val="16"/>
          <w:szCs w:val="16"/>
        </w:rPr>
        <w:t xml:space="preserve">_____________________________________________________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p>
      <w:pPr>
        <w:pStyle w:val="886"/>
        <w:rPr>
          <w:rFonts w:ascii="Segoe UI" w:hAnsi="Segoe UI" w:cs="Segoe UI"/>
          <w:b/>
          <w:sz w:val="14"/>
          <w:szCs w:val="14"/>
        </w:rPr>
      </w:pPr>
      <w:r>
        <w:rPr>
          <w:rFonts w:ascii="Segoe UI" w:hAnsi="Segoe UI" w:cs="Segoe UI"/>
          <w:b/>
          <w:sz w:val="14"/>
          <w:szCs w:val="14"/>
        </w:rPr>
        <w:t xml:space="preserve">Контакты для СМИ:</w:t>
      </w:r>
      <w:r>
        <w:rPr>
          <w:rFonts w:ascii="Segoe UI" w:hAnsi="Segoe UI" w:cs="Segoe UI"/>
          <w:b/>
          <w:sz w:val="14"/>
          <w:szCs w:val="14"/>
        </w:rPr>
      </w:r>
      <w:r>
        <w:rPr>
          <w:rFonts w:ascii="Segoe UI" w:hAnsi="Segoe UI" w:cs="Segoe UI"/>
          <w:b/>
          <w:sz w:val="14"/>
          <w:szCs w:val="14"/>
        </w:rPr>
      </w:r>
    </w:p>
    <w:p>
      <w:pPr>
        <w:pStyle w:val="886"/>
        <w:rPr>
          <w:rFonts w:ascii="Segoe UI" w:hAnsi="Segoe UI" w:cs="Segoe UI"/>
          <w:sz w:val="14"/>
          <w:szCs w:val="14"/>
        </w:rPr>
      </w:pPr>
      <w:r>
        <w:rPr>
          <w:rFonts w:ascii="Segoe UI" w:hAnsi="Segoe UI" w:cs="Segoe UI"/>
          <w:sz w:val="14"/>
          <w:szCs w:val="14"/>
        </w:rPr>
        <w:t xml:space="preserve">Пресс-служба Росреестра по Калужской области</w:t>
      </w:r>
      <w:r>
        <w:rPr>
          <w:rFonts w:ascii="Segoe UI" w:hAnsi="Segoe UI" w:cs="Segoe UI"/>
          <w:sz w:val="14"/>
          <w:szCs w:val="14"/>
        </w:rPr>
      </w:r>
      <w:r>
        <w:rPr>
          <w:rFonts w:ascii="Segoe UI" w:hAnsi="Segoe UI" w:cs="Segoe UI"/>
          <w:sz w:val="14"/>
          <w:szCs w:val="14"/>
        </w:rPr>
      </w:r>
    </w:p>
    <w:p>
      <w:pPr>
        <w:pStyle w:val="886"/>
        <w:rPr>
          <w:rFonts w:ascii="Segoe UI" w:hAnsi="Segoe UI" w:cs="Segoe UI"/>
          <w:sz w:val="14"/>
          <w:szCs w:val="14"/>
        </w:rPr>
      </w:pPr>
      <w:r>
        <w:rPr>
          <w:rFonts w:ascii="Segoe UI" w:hAnsi="Segoe UI" w:cs="Segoe UI"/>
          <w:sz w:val="14"/>
          <w:szCs w:val="14"/>
        </w:rPr>
        <w:t xml:space="preserve">+7(4842) 56-47-85 (вн.168)</w:t>
      </w:r>
      <w:r>
        <w:rPr>
          <w:rFonts w:ascii="Segoe UI" w:hAnsi="Segoe UI" w:cs="Segoe UI"/>
          <w:sz w:val="14"/>
          <w:szCs w:val="14"/>
        </w:rPr>
      </w:r>
      <w:r>
        <w:rPr>
          <w:rFonts w:ascii="Segoe UI" w:hAnsi="Segoe UI" w:cs="Segoe UI"/>
          <w:sz w:val="14"/>
          <w:szCs w:val="14"/>
        </w:rPr>
      </w:r>
    </w:p>
    <w:p>
      <w:pPr>
        <w:pStyle w:val="886"/>
        <w:rPr>
          <w:rFonts w:ascii="Segoe UI" w:hAnsi="Segoe UI" w:cs="Segoe UI"/>
          <w:color w:val="0563c1"/>
          <w:sz w:val="14"/>
          <w:szCs w:val="14"/>
          <w:u w:val="single"/>
        </w:rPr>
      </w:pPr>
      <w:r>
        <w:rPr>
          <w:rStyle w:val="881"/>
          <w:rFonts w:ascii="Segoe UI" w:hAnsi="Segoe UI" w:cs="Segoe UI"/>
          <w:sz w:val="14"/>
          <w:szCs w:val="14"/>
          <w:lang w:eastAsia="en-US"/>
        </w:rPr>
        <w:fldChar w:fldCharType="begin"/>
      </w:r>
      <w:r>
        <w:rPr>
          <w:rStyle w:val="881"/>
          <w:rFonts w:ascii="Segoe UI" w:hAnsi="Segoe UI" w:cs="Segoe UI"/>
          <w:sz w:val="14"/>
          <w:szCs w:val="14"/>
          <w:lang w:eastAsia="en-US"/>
        </w:rPr>
        <w:instrText xml:space="preserve"> HYPERLINK "mailto:</w:instrText>
      </w:r>
      <w:r>
        <w:rPr>
          <w:rStyle w:val="881"/>
          <w:rFonts w:ascii="Segoe UI" w:hAnsi="Segoe UI" w:cs="Segoe UI"/>
          <w:sz w:val="14"/>
          <w:szCs w:val="14"/>
          <w:lang w:eastAsia="en-US"/>
        </w:rPr>
        <w:instrText xml:space="preserve">Melnikova@r40.rosreestr.ru</w:instrText>
      </w:r>
      <w:r>
        <w:rPr>
          <w:rStyle w:val="881"/>
          <w:rFonts w:ascii="Segoe UI" w:hAnsi="Segoe UI" w:cs="Segoe UI"/>
          <w:sz w:val="14"/>
          <w:szCs w:val="14"/>
          <w:lang w:eastAsia="en-US"/>
        </w:rPr>
        <w:instrText xml:space="preserve">" </w:instrText>
      </w:r>
      <w:r>
        <w:rPr>
          <w:rStyle w:val="881"/>
          <w:rFonts w:ascii="Segoe UI" w:hAnsi="Segoe UI" w:cs="Segoe UI"/>
          <w:sz w:val="14"/>
          <w:szCs w:val="14"/>
          <w:lang w:eastAsia="en-US"/>
        </w:rPr>
        <w:fldChar w:fldCharType="separate"/>
      </w:r>
      <w:r>
        <w:rPr>
          <w:rStyle w:val="881"/>
          <w:rFonts w:ascii="Segoe UI" w:hAnsi="Segoe UI" w:cs="Segoe UI"/>
          <w:sz w:val="14"/>
          <w:szCs w:val="14"/>
          <w:lang w:eastAsia="en-US"/>
        </w:rPr>
        <w:t xml:space="preserve">Melnikova@r40.rosreestr.ru</w:t>
      </w:r>
      <w:r>
        <w:rPr>
          <w:rStyle w:val="881"/>
          <w:rFonts w:ascii="Segoe UI" w:hAnsi="Segoe UI" w:cs="Segoe UI"/>
          <w:sz w:val="14"/>
          <w:szCs w:val="14"/>
          <w:lang w:eastAsia="en-US"/>
        </w:rPr>
        <w:fldChar w:fldCharType="end"/>
      </w:r>
      <w:r>
        <w:rPr>
          <w:rFonts w:ascii="Segoe UI" w:hAnsi="Segoe UI" w:cs="Segoe UI"/>
          <w:color w:val="0563c1"/>
          <w:sz w:val="14"/>
          <w:szCs w:val="14"/>
          <w:u w:val="single"/>
        </w:rPr>
        <w:t xml:space="preserve"> </w:t>
      </w:r>
      <w:r>
        <w:rPr>
          <w:rFonts w:ascii="Segoe UI" w:hAnsi="Segoe UI" w:cs="Segoe UI"/>
          <w:color w:val="0563c1"/>
          <w:sz w:val="14"/>
          <w:szCs w:val="14"/>
          <w:u w:val="single"/>
        </w:rPr>
      </w:r>
      <w:r>
        <w:rPr>
          <w:rFonts w:ascii="Segoe UI" w:hAnsi="Segoe UI" w:cs="Segoe UI"/>
          <w:color w:val="0563c1"/>
          <w:sz w:val="14"/>
          <w:szCs w:val="14"/>
          <w:u w:val="single"/>
        </w:rPr>
      </w:r>
    </w:p>
    <w:p>
      <w:pPr>
        <w:pStyle w:val="886"/>
        <w:rPr>
          <w:rFonts w:ascii="Segoe UI" w:hAnsi="Segoe UI" w:cs="Segoe UI"/>
          <w:sz w:val="14"/>
          <w:szCs w:val="14"/>
        </w:rPr>
      </w:pPr>
      <w:r>
        <w:rPr>
          <w:rFonts w:ascii="Segoe UI" w:hAnsi="Segoe UI" w:cs="Segoe UI"/>
          <w:sz w:val="14"/>
          <w:szCs w:val="14"/>
        </w:rPr>
        <w:t xml:space="preserve">248000, г. Калуга, ул. Вилонова, д. 5</w:t>
      </w:r>
      <w:r>
        <w:rPr>
          <w:rFonts w:ascii="Segoe UI" w:hAnsi="Segoe UI" w:cs="Segoe UI"/>
          <w:sz w:val="14"/>
          <w:szCs w:val="14"/>
        </w:rPr>
      </w:r>
      <w:r>
        <w:rPr>
          <w:rFonts w:ascii="Segoe UI" w:hAnsi="Segoe UI" w:cs="Segoe UI"/>
          <w:sz w:val="14"/>
          <w:szCs w:val="14"/>
        </w:rPr>
      </w:r>
    </w:p>
    <w:p>
      <w:pPr>
        <w:pStyle w:val="886"/>
        <w:rPr>
          <w:rFonts w:ascii="Segoe UI" w:hAnsi="Segoe UI" w:cs="Segoe UI"/>
          <w:b/>
          <w:sz w:val="14"/>
          <w:szCs w:val="14"/>
        </w:rPr>
      </w:pPr>
      <w:r>
        <w:rPr>
          <w:rFonts w:ascii="Segoe UI" w:hAnsi="Segoe UI" w:cs="Segoe UI"/>
          <w:b/>
          <w:sz w:val="14"/>
          <w:szCs w:val="14"/>
        </w:rPr>
        <w:t xml:space="preserve">Мы в социальных сетях:</w:t>
      </w:r>
      <w:r>
        <w:rPr>
          <w:rFonts w:ascii="Segoe UI" w:hAnsi="Segoe UI" w:cs="Segoe UI"/>
          <w:b/>
          <w:sz w:val="14"/>
          <w:szCs w:val="14"/>
        </w:rPr>
      </w:r>
      <w:r>
        <w:rPr>
          <w:rFonts w:ascii="Segoe UI" w:hAnsi="Segoe UI" w:cs="Segoe UI"/>
          <w:b/>
          <w:sz w:val="14"/>
          <w:szCs w:val="14"/>
        </w:rPr>
      </w:r>
    </w:p>
    <w:p>
      <w:pPr>
        <w:pStyle w:val="886"/>
        <w:rPr>
          <w:rStyle w:val="881"/>
          <w:rFonts w:ascii="Segoe UI" w:hAnsi="Segoe UI" w:cs="Segoe UI"/>
          <w:sz w:val="14"/>
          <w:szCs w:val="14"/>
          <w:lang w:eastAsia="en-US"/>
        </w:rPr>
      </w:pPr>
      <w:r>
        <w:rPr>
          <w:rFonts w:ascii="Segoe UI" w:hAnsi="Segoe UI" w:cs="Segoe UI"/>
          <w:sz w:val="14"/>
          <w:szCs w:val="14"/>
          <w:lang w:eastAsia="en-US"/>
        </w:rPr>
        <w:t xml:space="preserve">ВКонтакте </w:t>
      </w:r>
      <w:r>
        <w:rPr>
          <w:rStyle w:val="881"/>
          <w:rFonts w:ascii="Segoe UI" w:hAnsi="Segoe UI" w:cs="Segoe UI"/>
          <w:sz w:val="14"/>
          <w:szCs w:val="14"/>
          <w:lang w:eastAsia="en-US"/>
        </w:rPr>
        <w:fldChar w:fldCharType="begin"/>
      </w:r>
      <w:r>
        <w:rPr>
          <w:rStyle w:val="881"/>
          <w:rFonts w:ascii="Segoe UI" w:hAnsi="Segoe UI" w:cs="Segoe UI"/>
          <w:sz w:val="14"/>
          <w:szCs w:val="14"/>
          <w:lang w:eastAsia="en-US"/>
        </w:rPr>
        <w:instrText xml:space="preserve"> HYPERLINK "https://vk.com/rosreestr_40" </w:instrText>
      </w:r>
      <w:r>
        <w:rPr>
          <w:rStyle w:val="881"/>
          <w:rFonts w:ascii="Segoe UI" w:hAnsi="Segoe UI" w:cs="Segoe UI"/>
          <w:sz w:val="14"/>
          <w:szCs w:val="14"/>
          <w:lang w:eastAsia="en-US"/>
        </w:rPr>
        <w:fldChar w:fldCharType="separate"/>
      </w:r>
      <w:r>
        <w:rPr>
          <w:rStyle w:val="881"/>
          <w:rFonts w:ascii="Segoe UI" w:hAnsi="Segoe UI" w:cs="Segoe UI"/>
          <w:sz w:val="14"/>
          <w:szCs w:val="14"/>
          <w:lang w:eastAsia="en-US"/>
        </w:rPr>
        <w:t xml:space="preserve">https://vk.com/rosreestr_40</w:t>
      </w:r>
      <w:r>
        <w:rPr>
          <w:rStyle w:val="881"/>
          <w:rFonts w:ascii="Segoe UI" w:hAnsi="Segoe UI" w:cs="Segoe UI"/>
          <w:sz w:val="14"/>
          <w:szCs w:val="14"/>
          <w:lang w:eastAsia="en-US"/>
        </w:rPr>
        <w:fldChar w:fldCharType="end"/>
      </w:r>
      <w:r>
        <w:rPr>
          <w:rStyle w:val="881"/>
          <w:rFonts w:ascii="Segoe UI" w:hAnsi="Segoe UI" w:cs="Segoe UI"/>
          <w:sz w:val="14"/>
          <w:szCs w:val="14"/>
          <w:lang w:eastAsia="en-US"/>
        </w:rPr>
      </w:r>
      <w:r>
        <w:rPr>
          <w:rStyle w:val="881"/>
          <w:rFonts w:ascii="Segoe UI" w:hAnsi="Segoe UI" w:cs="Segoe UI"/>
          <w:sz w:val="14"/>
          <w:szCs w:val="14"/>
          <w:lang w:eastAsia="en-US"/>
        </w:rPr>
      </w:r>
    </w:p>
    <w:p>
      <w:pPr>
        <w:pStyle w:val="886"/>
        <w:rPr>
          <w:rFonts w:ascii="Segoe UI" w:hAnsi="Segoe UI" w:cs="Segoe UI"/>
          <w:sz w:val="14"/>
          <w:szCs w:val="14"/>
        </w:rPr>
      </w:pPr>
      <w:r>
        <w:rPr>
          <w:rFonts w:ascii="Segoe UI" w:hAnsi="Segoe UI" w:cs="Segoe UI"/>
          <w:sz w:val="14"/>
          <w:szCs w:val="14"/>
          <w:lang w:eastAsia="en-US"/>
        </w:rPr>
        <w:t xml:space="preserve">ВКонтакте: </w:t>
      </w:r>
      <w:r>
        <w:rPr>
          <w:rFonts w:ascii="Segoe UI" w:hAnsi="Segoe UI" w:cs="Segoe UI"/>
          <w:sz w:val="14"/>
          <w:szCs w:val="14"/>
          <w:lang w:eastAsia="en-US"/>
        </w:rPr>
        <w:fldChar w:fldCharType="begin"/>
      </w:r>
      <w:r>
        <w:rPr>
          <w:rFonts w:ascii="Segoe UI" w:hAnsi="Segoe UI" w:cs="Segoe UI"/>
          <w:sz w:val="14"/>
          <w:szCs w:val="14"/>
          <w:lang w:eastAsia="en-US"/>
        </w:rPr>
        <w:instrText xml:space="preserve"> HYPERLINK "https://vk.com/club164622598" </w:instrText>
      </w:r>
      <w:r>
        <w:rPr>
          <w:rFonts w:ascii="Segoe UI" w:hAnsi="Segoe UI" w:cs="Segoe UI"/>
          <w:sz w:val="14"/>
          <w:szCs w:val="14"/>
          <w:lang w:eastAsia="en-US"/>
        </w:rPr>
        <w:fldChar w:fldCharType="separate"/>
      </w:r>
      <w:r>
        <w:rPr>
          <w:rStyle w:val="881"/>
          <w:rFonts w:ascii="Segoe UI" w:hAnsi="Segoe UI" w:cs="Segoe UI"/>
          <w:sz w:val="14"/>
          <w:szCs w:val="14"/>
          <w:lang w:eastAsia="en-US"/>
        </w:rPr>
        <w:t xml:space="preserve">https://vk.com/club164622598</w:t>
      </w:r>
      <w:r>
        <w:rPr>
          <w:rFonts w:ascii="Segoe UI" w:hAnsi="Segoe UI" w:cs="Segoe UI"/>
          <w:sz w:val="14"/>
          <w:szCs w:val="14"/>
          <w:lang w:eastAsia="en-US"/>
        </w:rPr>
        <w:fldChar w:fldCharType="end"/>
      </w:r>
      <w:r>
        <w:rPr>
          <w:rFonts w:ascii="Segoe UI" w:hAnsi="Segoe UI" w:cs="Segoe UI"/>
          <w:sz w:val="14"/>
          <w:szCs w:val="14"/>
        </w:rPr>
      </w:r>
      <w:r>
        <w:rPr>
          <w:rFonts w:ascii="Segoe UI" w:hAnsi="Segoe UI" w:cs="Segoe UI"/>
          <w:sz w:val="14"/>
          <w:szCs w:val="14"/>
        </w:rPr>
      </w:r>
    </w:p>
    <w:p>
      <w:pPr>
        <w:pStyle w:val="886"/>
        <w:rPr>
          <w:rFonts w:ascii="Segoe UI" w:hAnsi="Segoe UI" w:cs="Segoe UI"/>
          <w:sz w:val="14"/>
          <w:szCs w:val="14"/>
          <w:lang w:eastAsia="en-US"/>
        </w:rPr>
      </w:pPr>
      <w:r>
        <w:rPr>
          <w:rFonts w:ascii="Segoe UI" w:hAnsi="Segoe UI" w:cs="Segoe UI"/>
          <w:sz w:val="14"/>
          <w:szCs w:val="14"/>
          <w:lang w:eastAsia="en-US"/>
        </w:rPr>
        <w:t xml:space="preserve">Одноклассники </w:t>
      </w:r>
      <w:r>
        <w:rPr>
          <w:rStyle w:val="881"/>
          <w:rFonts w:ascii="Segoe UI" w:hAnsi="Segoe UI" w:cs="Segoe UI"/>
          <w:sz w:val="14"/>
          <w:szCs w:val="14"/>
          <w:lang w:eastAsia="en-US"/>
        </w:rPr>
        <w:fldChar w:fldCharType="begin"/>
      </w:r>
      <w:r>
        <w:rPr>
          <w:rStyle w:val="881"/>
          <w:rFonts w:ascii="Segoe UI" w:hAnsi="Segoe UI" w:cs="Segoe UI"/>
          <w:sz w:val="14"/>
          <w:szCs w:val="14"/>
          <w:lang w:eastAsia="en-US"/>
        </w:rPr>
        <w:instrText xml:space="preserve"> HYPERLINK "https://ok.ru/rosreestr40" </w:instrText>
      </w:r>
      <w:r>
        <w:rPr>
          <w:rStyle w:val="881"/>
          <w:rFonts w:ascii="Segoe UI" w:hAnsi="Segoe UI" w:cs="Segoe UI"/>
          <w:sz w:val="14"/>
          <w:szCs w:val="14"/>
          <w:lang w:eastAsia="en-US"/>
        </w:rPr>
        <w:fldChar w:fldCharType="separate"/>
      </w:r>
      <w:r>
        <w:rPr>
          <w:rStyle w:val="881"/>
          <w:rFonts w:ascii="Segoe UI" w:hAnsi="Segoe UI" w:cs="Segoe UI"/>
          <w:sz w:val="14"/>
          <w:szCs w:val="14"/>
          <w:lang w:eastAsia="en-US"/>
        </w:rPr>
        <w:t xml:space="preserve">https://ok.ru/rosreestr40</w:t>
      </w:r>
      <w:r>
        <w:rPr>
          <w:rStyle w:val="881"/>
          <w:rFonts w:ascii="Segoe UI" w:hAnsi="Segoe UI" w:cs="Segoe UI"/>
          <w:sz w:val="14"/>
          <w:szCs w:val="14"/>
          <w:lang w:eastAsia="en-US"/>
        </w:rPr>
        <w:fldChar w:fldCharType="end"/>
      </w:r>
      <w:r>
        <w:rPr>
          <w:rFonts w:ascii="Segoe UI" w:hAnsi="Segoe UI" w:cs="Segoe UI"/>
          <w:sz w:val="14"/>
          <w:szCs w:val="14"/>
          <w:lang w:eastAsia="en-US"/>
        </w:rPr>
      </w:r>
      <w:r>
        <w:rPr>
          <w:rFonts w:ascii="Segoe UI" w:hAnsi="Segoe UI" w:cs="Segoe UI"/>
          <w:sz w:val="14"/>
          <w:szCs w:val="14"/>
          <w:lang w:eastAsia="en-US"/>
        </w:rPr>
      </w:r>
    </w:p>
    <w:p>
      <w:pPr>
        <w:pStyle w:val="886"/>
        <w:rPr>
          <w:rStyle w:val="881"/>
          <w:rFonts w:ascii="Segoe UI" w:hAnsi="Segoe UI" w:cs="Segoe UI"/>
          <w:sz w:val="14"/>
          <w:szCs w:val="14"/>
          <w:lang w:eastAsia="en-US"/>
        </w:rPr>
      </w:pPr>
      <w:r>
        <w:rPr>
          <w:rFonts w:ascii="Segoe UI" w:hAnsi="Segoe UI" w:cs="Segoe UI"/>
          <w:sz w:val="14"/>
          <w:szCs w:val="14"/>
          <w:lang w:eastAsia="en-US"/>
        </w:rPr>
        <w:t xml:space="preserve">Телеграмм </w:t>
      </w:r>
      <w:r>
        <w:rPr>
          <w:rStyle w:val="881"/>
          <w:rFonts w:ascii="Segoe UI" w:hAnsi="Segoe UI" w:cs="Segoe UI"/>
          <w:sz w:val="14"/>
          <w:szCs w:val="14"/>
          <w:lang w:eastAsia="en-US"/>
        </w:rPr>
        <w:fldChar w:fldCharType="begin"/>
      </w:r>
      <w:r>
        <w:rPr>
          <w:rStyle w:val="881"/>
          <w:rFonts w:ascii="Segoe UI" w:hAnsi="Segoe UI" w:cs="Segoe UI"/>
          <w:sz w:val="14"/>
          <w:szCs w:val="14"/>
          <w:lang w:eastAsia="en-US"/>
        </w:rPr>
        <w:instrText xml:space="preserve"> HYPERLINK "https://t.me/rosreestr40" </w:instrText>
      </w:r>
      <w:r>
        <w:rPr>
          <w:rStyle w:val="881"/>
          <w:rFonts w:ascii="Segoe UI" w:hAnsi="Segoe UI" w:cs="Segoe UI"/>
          <w:sz w:val="14"/>
          <w:szCs w:val="14"/>
          <w:lang w:eastAsia="en-US"/>
        </w:rPr>
        <w:fldChar w:fldCharType="separate"/>
      </w:r>
      <w:r>
        <w:rPr>
          <w:rStyle w:val="881"/>
          <w:rFonts w:ascii="Segoe UI" w:hAnsi="Segoe UI" w:cs="Segoe UI"/>
          <w:sz w:val="14"/>
          <w:szCs w:val="14"/>
          <w:lang w:eastAsia="en-US"/>
        </w:rPr>
        <w:t xml:space="preserve">https://t.me/rosreestr40</w:t>
      </w:r>
      <w:r>
        <w:rPr>
          <w:rStyle w:val="881"/>
          <w:rFonts w:ascii="Segoe UI" w:hAnsi="Segoe UI" w:cs="Segoe UI"/>
          <w:sz w:val="14"/>
          <w:szCs w:val="14"/>
          <w:lang w:eastAsia="en-US"/>
        </w:rPr>
        <w:fldChar w:fldCharType="end"/>
      </w:r>
      <w:r>
        <w:rPr>
          <w:rStyle w:val="881"/>
          <w:rFonts w:ascii="Segoe UI" w:hAnsi="Segoe UI" w:cs="Segoe UI"/>
          <w:sz w:val="14"/>
          <w:szCs w:val="14"/>
          <w:lang w:eastAsia="en-US"/>
        </w:rPr>
      </w:r>
      <w:r>
        <w:rPr>
          <w:rStyle w:val="881"/>
          <w:rFonts w:ascii="Segoe UI" w:hAnsi="Segoe UI" w:cs="Segoe UI"/>
          <w:sz w:val="14"/>
          <w:szCs w:val="14"/>
          <w:lang w:eastAsia="en-US"/>
        </w:rPr>
      </w:r>
    </w:p>
    <w:p>
      <w:pPr>
        <w:pStyle w:val="886"/>
        <w:rPr>
          <w:rFonts w:ascii="Segoe UI" w:hAnsi="Segoe UI" w:cs="Segoe UI"/>
          <w:sz w:val="14"/>
          <w:szCs w:val="14"/>
          <w:lang w:val="en-US" w:eastAsia="en-US"/>
        </w:rPr>
      </w:pPr>
      <w:r>
        <w:rPr>
          <w:rFonts w:ascii="Segoe UI" w:hAnsi="Segoe UI" w:cs="Segoe UI"/>
          <w:sz w:val="14"/>
          <w:szCs w:val="14"/>
          <w:lang w:val="en-US" w:eastAsia="en-US"/>
        </w:rPr>
        <w:t xml:space="preserve">MAX </w:t>
      </w:r>
      <w:r>
        <w:rPr>
          <w:rFonts w:ascii="Segoe UI" w:hAnsi="Segoe UI" w:cs="Segoe UI"/>
          <w:sz w:val="14"/>
          <w:szCs w:val="14"/>
          <w:lang w:val="en-US" w:eastAsia="en-US"/>
        </w:rPr>
        <w:fldChar w:fldCharType="begin"/>
      </w:r>
      <w:r>
        <w:rPr>
          <w:rFonts w:ascii="Segoe UI" w:hAnsi="Segoe UI" w:cs="Segoe UI"/>
          <w:sz w:val="14"/>
          <w:szCs w:val="14"/>
          <w:lang w:val="en-US" w:eastAsia="en-US"/>
        </w:rPr>
        <w:instrText xml:space="preserve"> HYPERLINK "</w:instrText>
      </w:r>
      <w:r>
        <w:rPr>
          <w:rFonts w:ascii="Segoe UI" w:hAnsi="Segoe UI" w:cs="Segoe UI"/>
          <w:sz w:val="14"/>
          <w:szCs w:val="14"/>
          <w:lang w:val="en-US" w:eastAsia="en-US"/>
        </w:rPr>
        <w:instrText xml:space="preserve">https://max.ru/id4027066800_gos</w:instrText>
      </w:r>
      <w:r>
        <w:rPr>
          <w:rFonts w:ascii="Segoe UI" w:hAnsi="Segoe UI" w:cs="Segoe UI"/>
          <w:sz w:val="14"/>
          <w:szCs w:val="14"/>
          <w:lang w:val="en-US" w:eastAsia="en-US"/>
        </w:rPr>
        <w:instrText xml:space="preserve">" </w:instrText>
      </w:r>
      <w:r>
        <w:rPr>
          <w:rFonts w:ascii="Segoe UI" w:hAnsi="Segoe UI" w:cs="Segoe UI"/>
          <w:sz w:val="14"/>
          <w:szCs w:val="14"/>
          <w:lang w:val="en-US" w:eastAsia="en-US"/>
        </w:rPr>
        <w:fldChar w:fldCharType="separate"/>
      </w:r>
      <w:r>
        <w:rPr>
          <w:rStyle w:val="881"/>
          <w:rFonts w:ascii="Segoe UI" w:hAnsi="Segoe UI" w:cs="Segoe UI"/>
          <w:sz w:val="14"/>
          <w:szCs w:val="14"/>
          <w:lang w:val="en-US" w:eastAsia="en-US"/>
        </w:rPr>
        <w:t xml:space="preserve">https://max.ru/id4027066800_gos</w:t>
      </w:r>
      <w:r>
        <w:rPr>
          <w:rFonts w:ascii="Segoe UI" w:hAnsi="Segoe UI" w:cs="Segoe UI"/>
          <w:sz w:val="14"/>
          <w:szCs w:val="14"/>
          <w:lang w:val="en-US" w:eastAsia="en-US"/>
        </w:rPr>
        <w:fldChar w:fldCharType="end"/>
      </w:r>
      <w:r>
        <w:rPr>
          <w:rFonts w:ascii="Segoe UI" w:hAnsi="Segoe UI" w:cs="Segoe UI"/>
          <w:sz w:val="14"/>
          <w:szCs w:val="14"/>
          <w:lang w:val="en-US" w:eastAsia="en-US"/>
        </w:rPr>
      </w:r>
      <w:r>
        <w:rPr>
          <w:rFonts w:ascii="Segoe UI" w:hAnsi="Segoe UI" w:cs="Segoe UI"/>
          <w:sz w:val="14"/>
          <w:szCs w:val="14"/>
          <w:lang w:val="en-US" w:eastAsia="en-US"/>
        </w:rPr>
      </w:r>
    </w:p>
    <w:sectPr>
      <w:footnotePr/>
      <w:endnotePr/>
      <w:type w:val="nextPage"/>
      <w:pgSz w:w="12240" w:h="15840" w:orient="portrait"/>
      <w:pgMar w:top="709" w:right="850" w:bottom="851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/>
        <w:sz w:val="20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/>
        <w:sz w:val="20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20"/>
  </w:num>
  <w:num w:numId="4">
    <w:abstractNumId w:val="15"/>
  </w:num>
  <w:num w:numId="5">
    <w:abstractNumId w:val="7"/>
  </w:num>
  <w:num w:numId="6">
    <w:abstractNumId w:val="16"/>
  </w:num>
  <w:num w:numId="7">
    <w:abstractNumId w:val="13"/>
  </w:num>
  <w:num w:numId="8">
    <w:abstractNumId w:val="10"/>
  </w:num>
  <w:num w:numId="9">
    <w:abstractNumId w:val="11"/>
  </w:num>
  <w:num w:numId="10">
    <w:abstractNumId w:val="5"/>
  </w:num>
  <w:num w:numId="11">
    <w:abstractNumId w:val="4"/>
  </w:num>
  <w:num w:numId="12">
    <w:abstractNumId w:val="18"/>
  </w:num>
  <w:num w:numId="13">
    <w:abstractNumId w:val="17"/>
  </w:num>
  <w:num w:numId="14">
    <w:abstractNumId w:val="9"/>
  </w:num>
  <w:num w:numId="15">
    <w:abstractNumId w:val="3"/>
  </w:num>
  <w:num w:numId="16">
    <w:abstractNumId w:val="6"/>
  </w:num>
  <w:num w:numId="17">
    <w:abstractNumId w:val="14"/>
  </w:num>
  <w:num w:numId="18">
    <w:abstractNumId w:val="12"/>
  </w:num>
  <w:num w:numId="19">
    <w:abstractNumId w:val="19"/>
  </w:num>
  <w:num w:numId="20">
    <w:abstractNumId w:val="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6">
    <w:name w:val="Heading 1"/>
    <w:basedOn w:val="874"/>
    <w:next w:val="874"/>
    <w:link w:val="69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7">
    <w:name w:val="Heading 1 Char"/>
    <w:link w:val="696"/>
    <w:uiPriority w:val="9"/>
    <w:rPr>
      <w:rFonts w:ascii="Arial" w:hAnsi="Arial" w:eastAsia="Arial" w:cs="Arial"/>
      <w:sz w:val="40"/>
      <w:szCs w:val="40"/>
    </w:rPr>
  </w:style>
  <w:style w:type="paragraph" w:styleId="698">
    <w:name w:val="Heading 2"/>
    <w:basedOn w:val="874"/>
    <w:next w:val="874"/>
    <w:link w:val="69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9">
    <w:name w:val="Heading 2 Char"/>
    <w:link w:val="698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4"/>
    <w:next w:val="874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4"/>
    <w:next w:val="874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4"/>
    <w:next w:val="874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4"/>
    <w:next w:val="874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4"/>
    <w:next w:val="874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4"/>
    <w:next w:val="874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4"/>
    <w:next w:val="874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4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4"/>
    <w:next w:val="874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link w:val="716"/>
    <w:uiPriority w:val="10"/>
    <w:rPr>
      <w:sz w:val="48"/>
      <w:szCs w:val="48"/>
    </w:rPr>
  </w:style>
  <w:style w:type="paragraph" w:styleId="718">
    <w:name w:val="Subtitle"/>
    <w:basedOn w:val="874"/>
    <w:next w:val="874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link w:val="718"/>
    <w:uiPriority w:val="11"/>
    <w:rPr>
      <w:sz w:val="24"/>
      <w:szCs w:val="24"/>
    </w:rPr>
  </w:style>
  <w:style w:type="paragraph" w:styleId="720">
    <w:name w:val="Quote"/>
    <w:basedOn w:val="874"/>
    <w:next w:val="874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4"/>
    <w:next w:val="874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paragraph" w:styleId="724">
    <w:name w:val="Header"/>
    <w:basedOn w:val="874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>
    <w:name w:val="Header Char"/>
    <w:link w:val="724"/>
    <w:uiPriority w:val="99"/>
  </w:style>
  <w:style w:type="paragraph" w:styleId="726">
    <w:name w:val="Footer"/>
    <w:basedOn w:val="874"/>
    <w:link w:val="7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>
    <w:name w:val="Footer Char"/>
    <w:link w:val="726"/>
    <w:uiPriority w:val="99"/>
  </w:style>
  <w:style w:type="paragraph" w:styleId="728">
    <w:name w:val="Caption"/>
    <w:basedOn w:val="874"/>
    <w:next w:val="87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9">
    <w:name w:val="Caption Char"/>
    <w:basedOn w:val="728"/>
    <w:link w:val="726"/>
    <w:uiPriority w:val="99"/>
  </w:style>
  <w:style w:type="table" w:styleId="73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6">
    <w:name w:val="Hyperlink"/>
    <w:uiPriority w:val="99"/>
    <w:unhideWhenUsed/>
    <w:rPr>
      <w:color w:val="0000ff" w:themeColor="hyperlink"/>
      <w:u w:val="single"/>
    </w:rPr>
  </w:style>
  <w:style w:type="paragraph" w:styleId="857">
    <w:name w:val="footnote text"/>
    <w:basedOn w:val="874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>
    <w:name w:val="Footnote Text Char"/>
    <w:link w:val="857"/>
    <w:uiPriority w:val="99"/>
    <w:rPr>
      <w:sz w:val="18"/>
    </w:rPr>
  </w:style>
  <w:style w:type="character" w:styleId="859">
    <w:name w:val="footnote reference"/>
    <w:uiPriority w:val="99"/>
    <w:unhideWhenUsed/>
    <w:rPr>
      <w:vertAlign w:val="superscript"/>
    </w:rPr>
  </w:style>
  <w:style w:type="paragraph" w:styleId="860">
    <w:name w:val="endnote text"/>
    <w:basedOn w:val="874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uiPriority w:val="99"/>
    <w:semiHidden/>
    <w:unhideWhenUsed/>
    <w:rPr>
      <w:vertAlign w:val="superscript"/>
    </w:rPr>
  </w:style>
  <w:style w:type="paragraph" w:styleId="863">
    <w:name w:val="toc 1"/>
    <w:basedOn w:val="874"/>
    <w:next w:val="874"/>
    <w:uiPriority w:val="39"/>
    <w:unhideWhenUsed/>
    <w:pPr>
      <w:ind w:left="0" w:right="0" w:firstLine="0"/>
      <w:spacing w:after="57"/>
    </w:pPr>
  </w:style>
  <w:style w:type="paragraph" w:styleId="864">
    <w:name w:val="toc 2"/>
    <w:basedOn w:val="874"/>
    <w:next w:val="874"/>
    <w:uiPriority w:val="39"/>
    <w:unhideWhenUsed/>
    <w:pPr>
      <w:ind w:left="283" w:right="0" w:firstLine="0"/>
      <w:spacing w:after="57"/>
    </w:pPr>
  </w:style>
  <w:style w:type="paragraph" w:styleId="865">
    <w:name w:val="toc 3"/>
    <w:basedOn w:val="874"/>
    <w:next w:val="874"/>
    <w:uiPriority w:val="39"/>
    <w:unhideWhenUsed/>
    <w:pPr>
      <w:ind w:left="567" w:right="0" w:firstLine="0"/>
      <w:spacing w:after="57"/>
    </w:pPr>
  </w:style>
  <w:style w:type="paragraph" w:styleId="866">
    <w:name w:val="toc 4"/>
    <w:basedOn w:val="874"/>
    <w:next w:val="874"/>
    <w:uiPriority w:val="39"/>
    <w:unhideWhenUsed/>
    <w:pPr>
      <w:ind w:left="850" w:right="0" w:firstLine="0"/>
      <w:spacing w:after="57"/>
    </w:pPr>
  </w:style>
  <w:style w:type="paragraph" w:styleId="867">
    <w:name w:val="toc 5"/>
    <w:basedOn w:val="874"/>
    <w:next w:val="874"/>
    <w:uiPriority w:val="39"/>
    <w:unhideWhenUsed/>
    <w:pPr>
      <w:ind w:left="1134" w:right="0" w:firstLine="0"/>
      <w:spacing w:after="57"/>
    </w:pPr>
  </w:style>
  <w:style w:type="paragraph" w:styleId="868">
    <w:name w:val="toc 6"/>
    <w:basedOn w:val="874"/>
    <w:next w:val="874"/>
    <w:uiPriority w:val="39"/>
    <w:unhideWhenUsed/>
    <w:pPr>
      <w:ind w:left="1417" w:right="0" w:firstLine="0"/>
      <w:spacing w:after="57"/>
    </w:pPr>
  </w:style>
  <w:style w:type="paragraph" w:styleId="869">
    <w:name w:val="toc 7"/>
    <w:basedOn w:val="874"/>
    <w:next w:val="874"/>
    <w:uiPriority w:val="39"/>
    <w:unhideWhenUsed/>
    <w:pPr>
      <w:ind w:left="1701" w:right="0" w:firstLine="0"/>
      <w:spacing w:after="57"/>
    </w:pPr>
  </w:style>
  <w:style w:type="paragraph" w:styleId="870">
    <w:name w:val="toc 8"/>
    <w:basedOn w:val="874"/>
    <w:next w:val="874"/>
    <w:uiPriority w:val="39"/>
    <w:unhideWhenUsed/>
    <w:pPr>
      <w:ind w:left="1984" w:right="0" w:firstLine="0"/>
      <w:spacing w:after="57"/>
    </w:pPr>
  </w:style>
  <w:style w:type="paragraph" w:styleId="871">
    <w:name w:val="toc 9"/>
    <w:basedOn w:val="874"/>
    <w:next w:val="874"/>
    <w:uiPriority w:val="39"/>
    <w:unhideWhenUsed/>
    <w:pPr>
      <w:ind w:left="2268" w:right="0" w:firstLine="0"/>
      <w:spacing w:after="57"/>
    </w:pPr>
  </w:style>
  <w:style w:type="paragraph" w:styleId="872">
    <w:name w:val="TOC Heading"/>
    <w:uiPriority w:val="39"/>
    <w:unhideWhenUsed/>
  </w:style>
  <w:style w:type="paragraph" w:styleId="873">
    <w:name w:val="table of figures"/>
    <w:basedOn w:val="874"/>
    <w:next w:val="874"/>
    <w:uiPriority w:val="99"/>
    <w:unhideWhenUsed/>
    <w:pPr>
      <w:spacing w:after="0" w:afterAutospacing="0"/>
    </w:pPr>
  </w:style>
  <w:style w:type="paragraph" w:styleId="874" w:default="1">
    <w:name w:val="Normal"/>
    <w:next w:val="874"/>
    <w:link w:val="874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paragraph" w:styleId="875">
    <w:name w:val="Заголовок 1"/>
    <w:basedOn w:val="874"/>
    <w:next w:val="874"/>
    <w:link w:val="887"/>
    <w:uiPriority w:val="9"/>
    <w:qFormat/>
    <w:pPr>
      <w:keepNext/>
      <w:spacing w:before="240" w:after="60"/>
      <w:outlineLvl w:val="0"/>
    </w:pPr>
    <w:rPr>
      <w:rFonts w:ascii="Cambria" w:hAnsi="Cambria" w:eastAsia="Times New Roman" w:cs="Times New Roman"/>
      <w:b/>
      <w:bCs/>
      <w:sz w:val="32"/>
      <w:szCs w:val="32"/>
    </w:rPr>
  </w:style>
  <w:style w:type="paragraph" w:styleId="876">
    <w:name w:val="Заголовок 2"/>
    <w:basedOn w:val="874"/>
    <w:next w:val="874"/>
    <w:link w:val="882"/>
    <w:uiPriority w:val="9"/>
    <w:unhideWhenUsed/>
    <w:qFormat/>
    <w:p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877">
    <w:name w:val="Заголовок 4"/>
    <w:basedOn w:val="874"/>
    <w:next w:val="874"/>
    <w:link w:val="901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878">
    <w:name w:val="Основной шрифт абзаца"/>
    <w:next w:val="878"/>
    <w:link w:val="874"/>
    <w:uiPriority w:val="1"/>
    <w:semiHidden/>
    <w:unhideWhenUsed/>
  </w:style>
  <w:style w:type="table" w:styleId="879">
    <w:name w:val="Обычная таблица"/>
    <w:next w:val="879"/>
    <w:link w:val="874"/>
    <w:uiPriority w:val="99"/>
    <w:semiHidden/>
    <w:unhideWhenUsed/>
    <w:tblPr/>
  </w:style>
  <w:style w:type="numbering" w:styleId="880">
    <w:name w:val="Нет списка"/>
    <w:next w:val="880"/>
    <w:link w:val="874"/>
    <w:uiPriority w:val="99"/>
    <w:semiHidden/>
    <w:unhideWhenUsed/>
  </w:style>
  <w:style w:type="character" w:styleId="881">
    <w:name w:val="Гиперссылка"/>
    <w:next w:val="881"/>
    <w:link w:val="874"/>
    <w:uiPriority w:val="99"/>
    <w:unhideWhenUsed/>
    <w:rPr>
      <w:rFonts w:cs="Times New Roman"/>
      <w:color w:val="0000ff"/>
      <w:u w:val="single"/>
    </w:rPr>
  </w:style>
  <w:style w:type="character" w:styleId="882">
    <w:name w:val="Заголовок 2 Знак"/>
    <w:next w:val="882"/>
    <w:link w:val="876"/>
    <w:uiPriority w:val="9"/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883">
    <w:name w:val="Абзац списка"/>
    <w:basedOn w:val="874"/>
    <w:next w:val="883"/>
    <w:link w:val="884"/>
    <w:uiPriority w:val="34"/>
    <w:qFormat/>
    <w:pPr>
      <w:ind w:left="720"/>
      <w:spacing w:after="0" w:line="240" w:lineRule="auto"/>
    </w:pPr>
    <w:rPr>
      <w:rFonts w:eastAsia="Calibri"/>
    </w:rPr>
  </w:style>
  <w:style w:type="character" w:styleId="884">
    <w:name w:val="Абзац списка Знак"/>
    <w:next w:val="884"/>
    <w:link w:val="883"/>
    <w:uiPriority w:val="34"/>
    <w:rPr>
      <w:rFonts w:eastAsia="Calibri"/>
      <w:sz w:val="22"/>
      <w:szCs w:val="22"/>
    </w:rPr>
  </w:style>
  <w:style w:type="paragraph" w:styleId="885">
    <w:name w:val="Без интервала1"/>
    <w:next w:val="885"/>
    <w:link w:val="874"/>
    <w:uiPriority w:val="99"/>
    <w:rPr>
      <w:rFonts w:cs="Calibri"/>
      <w:sz w:val="22"/>
      <w:szCs w:val="22"/>
      <w:lang w:val="ru-RU" w:eastAsia="en-US" w:bidi="ar-SA"/>
    </w:rPr>
  </w:style>
  <w:style w:type="paragraph" w:styleId="886">
    <w:name w:val="Без интервала"/>
    <w:next w:val="886"/>
    <w:link w:val="874"/>
    <w:uiPriority w:val="1"/>
    <w:qFormat/>
    <w:rPr>
      <w:sz w:val="22"/>
      <w:szCs w:val="22"/>
      <w:lang w:val="ru-RU" w:eastAsia="ru-RU" w:bidi="ar-SA"/>
    </w:rPr>
  </w:style>
  <w:style w:type="character" w:styleId="887">
    <w:name w:val="Заголовок 1 Знак"/>
    <w:next w:val="887"/>
    <w:link w:val="875"/>
    <w:uiPriority w:val="9"/>
    <w:rPr>
      <w:rFonts w:ascii="Cambria" w:hAnsi="Cambria" w:eastAsia="Times New Roman" w:cs="Times New Roman"/>
      <w:b/>
      <w:bCs/>
      <w:sz w:val="32"/>
      <w:szCs w:val="32"/>
    </w:rPr>
  </w:style>
  <w:style w:type="character" w:styleId="888">
    <w:name w:val="Знак примечания"/>
    <w:next w:val="888"/>
    <w:link w:val="874"/>
    <w:uiPriority w:val="99"/>
    <w:semiHidden/>
    <w:unhideWhenUsed/>
    <w:rPr>
      <w:sz w:val="16"/>
      <w:szCs w:val="16"/>
    </w:rPr>
  </w:style>
  <w:style w:type="paragraph" w:styleId="889">
    <w:name w:val="Текст примечания"/>
    <w:basedOn w:val="874"/>
    <w:next w:val="889"/>
    <w:link w:val="890"/>
    <w:uiPriority w:val="99"/>
    <w:semiHidden/>
    <w:unhideWhenUsed/>
    <w:rPr>
      <w:sz w:val="20"/>
      <w:szCs w:val="20"/>
    </w:rPr>
  </w:style>
  <w:style w:type="character" w:styleId="890">
    <w:name w:val="Текст примечания Знак"/>
    <w:basedOn w:val="878"/>
    <w:next w:val="890"/>
    <w:link w:val="889"/>
    <w:uiPriority w:val="99"/>
    <w:semiHidden/>
  </w:style>
  <w:style w:type="paragraph" w:styleId="891">
    <w:name w:val="Тема примечания"/>
    <w:basedOn w:val="889"/>
    <w:next w:val="889"/>
    <w:link w:val="892"/>
    <w:uiPriority w:val="99"/>
    <w:semiHidden/>
    <w:unhideWhenUsed/>
    <w:rPr>
      <w:b/>
      <w:bCs/>
    </w:rPr>
  </w:style>
  <w:style w:type="character" w:styleId="892">
    <w:name w:val="Тема примечания Знак"/>
    <w:next w:val="892"/>
    <w:link w:val="891"/>
    <w:uiPriority w:val="99"/>
    <w:semiHidden/>
    <w:rPr>
      <w:b/>
      <w:bCs/>
    </w:rPr>
  </w:style>
  <w:style w:type="paragraph" w:styleId="893">
    <w:name w:val="Текст выноски"/>
    <w:basedOn w:val="874"/>
    <w:next w:val="893"/>
    <w:link w:val="89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94">
    <w:name w:val="Текст выноски Знак"/>
    <w:next w:val="894"/>
    <w:link w:val="893"/>
    <w:uiPriority w:val="99"/>
    <w:semiHidden/>
    <w:rPr>
      <w:rFonts w:ascii="Segoe UI" w:hAnsi="Segoe UI" w:cs="Segoe UI"/>
      <w:sz w:val="18"/>
      <w:szCs w:val="18"/>
    </w:rPr>
  </w:style>
  <w:style w:type="paragraph" w:styleId="895">
    <w:name w:val="docdata,docy,v5,20501,bqiaagaaeyqcaaagiaiaaamesaaabcdnaaaaaaaaaaaaaaaaaaaaaaaaaaaaaaaaaaaaaaaaaaaaaaaaaaaaaaaaaaaaaaaaaaaaaaaaaaaaaaaaaaaaaaaaaaaaaaaaaaaaaaaaaaaaaaaaaaaaaaaaaaaaaaaaaaaaaaaaaaaaaaaaaaaaaaaaaaaaaaaaaaaaaaaaaaaaaaaaaaaaaaaaaaaaaaaaaaaaaaa"/>
    <w:basedOn w:val="874"/>
    <w:next w:val="895"/>
    <w:link w:val="8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896">
    <w:name w:val="Обычный (веб)"/>
    <w:basedOn w:val="874"/>
    <w:next w:val="896"/>
    <w:link w:val="874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897">
    <w:name w:val="Строгий"/>
    <w:next w:val="897"/>
    <w:link w:val="874"/>
    <w:uiPriority w:val="22"/>
    <w:qFormat/>
    <w:rPr>
      <w:b/>
      <w:bCs/>
    </w:rPr>
  </w:style>
  <w:style w:type="character" w:styleId="898">
    <w:name w:val="1329,bqiaagaaeyqcaaagiaiaaaoybaaabayeaaaaaaaaaaaaaaaaaaaaaaaaaaaaaaaaaaaaaaaaaaaaaaaaaaaaaaaaaaaaaaaaaaaaaaaaaaaaaaaaaaaaaaaaaaaaaaaaaaaaaaaaaaaaaaaaaaaaaaaaaaaaaaaaaaaaaaaaaaaaaaaaaaaaaaaaaaaaaaaaaaaaaaaaaaaaaaaaaaaaaaaaaaaaaaaaaaaaaaaa"/>
    <w:next w:val="898"/>
    <w:link w:val="874"/>
  </w:style>
  <w:style w:type="character" w:styleId="899">
    <w:name w:val="futurismarkdown-word"/>
    <w:next w:val="899"/>
    <w:link w:val="874"/>
  </w:style>
  <w:style w:type="character" w:styleId="900">
    <w:name w:val="Выделение"/>
    <w:next w:val="900"/>
    <w:link w:val="874"/>
    <w:uiPriority w:val="20"/>
    <w:qFormat/>
    <w:rPr>
      <w:i/>
      <w:iCs/>
    </w:rPr>
  </w:style>
  <w:style w:type="character" w:styleId="901">
    <w:name w:val="Заголовок 4 Знак"/>
    <w:next w:val="901"/>
    <w:link w:val="877"/>
    <w:uiPriority w:val="9"/>
    <w:semiHidden/>
    <w:rPr>
      <w:rFonts w:ascii="Calibri" w:hAnsi="Calibri" w:eastAsia="Times New Roman" w:cs="Times New Roman"/>
      <w:b/>
      <w:bCs/>
      <w:sz w:val="28"/>
      <w:szCs w:val="28"/>
    </w:rPr>
  </w:style>
  <w:style w:type="character" w:styleId="902">
    <w:name w:val="1665,bqiaagaaeyqcaaagiaiaaao7bqaabckfaaaaaaaaaaaaaaaaaaaaaaaaaaaaaaaaaaaaaaaaaaaaaaaaaaaaaaaaaaaaaaaaaaaaaaaaaaaaaaaaaaaaaaaaaaaaaaaaaaaaaaaaaaaaaaaaaaaaaaaaaaaaaaaaaaaaaaaaaaaaaaaaaaaaaaaaaaaaaaaaaaaaaaaaaaaaaaaaaaaaaaaaaaaaaaaaaaaaaaaa"/>
    <w:next w:val="902"/>
    <w:link w:val="874"/>
  </w:style>
  <w:style w:type="character" w:styleId="903">
    <w:name w:val="2475,bqiaagaaeyqcaaagiaiaaanibwaabvyhaaaaaaaaaaaaaaaaaaaaaaaaaaaaaaaaaaaaaaaaaaaaaaaaaaaaaaaaaaaaaaaaaaaaaaaaaaaaaaaaaaaaaaaaaaaaaaaaaaaaaaaaaaaaaaaaaaaaaaaaaaaaaaaaaaaaaaaaaaaaaaaaaaaaaaaaaaaaaaaaaaaaaaaaaaaaaaaaaaaaaaaaaaaaaaaaaaaaaaaa"/>
    <w:next w:val="903"/>
    <w:link w:val="874"/>
  </w:style>
  <w:style w:type="character" w:styleId="904">
    <w:name w:val="2284,bqiaagaaeyqcaaagiaiaaantcaaabweiaaaaaaaaaaaaaaaaaaaaaaaaaaaaaaaaaaaaaaaaaaaaaaaaaaaaaaaaaaaaaaaaaaaaaaaaaaaaaaaaaaaaaaaaaaaaaaaaaaaaaaaaaaaaaaaaaaaaaaaaaaaaaaaaaaaaaaaaaaaaaaaaaaaaaaaaaaaaaaaaaaaaaaaaaaaaaaaaaaaaaaaaaaaaaaaaaaaaaaaa"/>
    <w:next w:val="904"/>
    <w:link w:val="874"/>
  </w:style>
  <w:style w:type="character" w:styleId="905">
    <w:name w:val="3064,bqiaagaaeyqcaaagiaiaaanfcwaabw0laaaaaaaaaaaaaaaaaaaaaaaaaaaaaaaaaaaaaaaaaaaaaaaaaaaaaaaaaaaaaaaaaaaaaaaaaaaaaaaaaaaaaaaaaaaaaaaaaaaaaaaaaaaaaaaaaaaaaaaaaaaaaaaaaaaaaaaaaaaaaaaaaaaaaaaaaaaaaaaaaaaaaaaaaaaaaaaaaaaaaaaaaaaaaaaaaaaaaaaa"/>
    <w:next w:val="905"/>
    <w:link w:val="874"/>
  </w:style>
  <w:style w:type="character" w:styleId="906" w:default="1">
    <w:name w:val="Default Paragraph Font"/>
    <w:uiPriority w:val="1"/>
    <w:semiHidden/>
    <w:unhideWhenUsed/>
  </w:style>
  <w:style w:type="numbering" w:styleId="907" w:default="1">
    <w:name w:val="No List"/>
    <w:uiPriority w:val="99"/>
    <w:semiHidden/>
    <w:unhideWhenUsed/>
  </w:style>
  <w:style w:type="table" w:styleId="90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hyperlink" Target="https://max.ru/id4027066800_gos/AaBrmTLhER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ScaleCrop>false</ScaleCrop>
  <SharedDoc>false</SharedDoc>
  <Template>15 Экспозиция ЦА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Ольга Михайловна</dc:creator>
  <cp:revision>617</cp:revision>
  <dcterms:created xsi:type="dcterms:W3CDTF">2023-11-28T05:30:00Z</dcterms:created>
  <dcterms:modified xsi:type="dcterms:W3CDTF">2026-09-04T08:57:23Z</dcterms:modified>
  <cp:version>983040</cp:version>
</cp:coreProperties>
</file>