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A10013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31.03.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4F5600" w:rsidRPr="000D6111" w:rsidRDefault="000917FF" w:rsidP="000D6111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П</w:t>
      </w:r>
      <w:r w:rsidR="004F5600" w:rsidRPr="004F5600">
        <w:rPr>
          <w:rFonts w:ascii="Segoe UI" w:eastAsia="Calibri" w:hAnsi="Segoe UI" w:cs="Segoe UI"/>
          <w:b/>
          <w:sz w:val="28"/>
          <w:szCs w:val="28"/>
        </w:rPr>
        <w:t xml:space="preserve">утеводитель по </w:t>
      </w:r>
      <w:proofErr w:type="gramStart"/>
      <w:r w:rsidR="004F5600" w:rsidRPr="004F5600">
        <w:rPr>
          <w:rFonts w:ascii="Segoe UI" w:eastAsia="Calibri" w:hAnsi="Segoe UI" w:cs="Segoe UI"/>
          <w:b/>
          <w:sz w:val="28"/>
          <w:szCs w:val="28"/>
        </w:rPr>
        <w:t>социальной</w:t>
      </w:r>
      <w:proofErr w:type="gramEnd"/>
      <w:r w:rsidR="004F5600" w:rsidRPr="004F5600">
        <w:rPr>
          <w:rFonts w:ascii="Segoe UI" w:eastAsia="Calibri" w:hAnsi="Segoe UI" w:cs="Segoe UI"/>
          <w:b/>
          <w:sz w:val="28"/>
          <w:szCs w:val="28"/>
        </w:rPr>
        <w:t xml:space="preserve"> </w:t>
      </w:r>
      <w:proofErr w:type="spellStart"/>
      <w:r w:rsidR="004F5600" w:rsidRPr="004F5600">
        <w:rPr>
          <w:rFonts w:ascii="Segoe UI" w:eastAsia="Calibri" w:hAnsi="Segoe UI" w:cs="Segoe UI"/>
          <w:b/>
          <w:sz w:val="28"/>
          <w:szCs w:val="28"/>
        </w:rPr>
        <w:t>догазификации</w:t>
      </w:r>
      <w:proofErr w:type="spellEnd"/>
      <w:r w:rsidR="004F5600" w:rsidRPr="004F5600">
        <w:rPr>
          <w:rFonts w:ascii="Segoe UI" w:eastAsia="Calibri" w:hAnsi="Segoe UI" w:cs="Segoe UI"/>
          <w:b/>
          <w:sz w:val="28"/>
          <w:szCs w:val="28"/>
        </w:rPr>
        <w:t xml:space="preserve"> СНТ</w:t>
      </w:r>
      <w:r>
        <w:rPr>
          <w:rFonts w:ascii="Segoe UI" w:eastAsia="Calibri" w:hAnsi="Segoe UI" w:cs="Segoe UI"/>
          <w:b/>
          <w:sz w:val="28"/>
          <w:szCs w:val="28"/>
        </w:rPr>
        <w:t xml:space="preserve"> для калужских дачников</w:t>
      </w:r>
    </w:p>
    <w:p w:rsidR="000D6111" w:rsidRPr="00BC6733" w:rsidRDefault="004F5600" w:rsidP="00F622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C6733">
        <w:rPr>
          <w:rFonts w:ascii="Segoe UI" w:hAnsi="Segoe UI" w:cs="Segoe UI"/>
          <w:sz w:val="26"/>
          <w:szCs w:val="26"/>
        </w:rPr>
        <w:t xml:space="preserve">В преддверии начала дачного сезона </w:t>
      </w:r>
      <w:r w:rsidR="000D6111" w:rsidRPr="00BC6733">
        <w:rPr>
          <w:rFonts w:ascii="Segoe UI" w:hAnsi="Segoe UI" w:cs="Segoe UI"/>
          <w:sz w:val="26"/>
          <w:szCs w:val="26"/>
        </w:rPr>
        <w:t xml:space="preserve">Управление </w:t>
      </w:r>
      <w:r w:rsidRPr="00BC6733">
        <w:rPr>
          <w:rFonts w:ascii="Segoe UI" w:hAnsi="Segoe UI" w:cs="Segoe UI"/>
          <w:sz w:val="26"/>
          <w:szCs w:val="26"/>
        </w:rPr>
        <w:t>Росреестра по Калужской области напоминает о включении садовых товариществ</w:t>
      </w:r>
      <w:r w:rsidR="00C52223">
        <w:rPr>
          <w:rFonts w:ascii="Segoe UI" w:hAnsi="Segoe UI" w:cs="Segoe UI"/>
          <w:sz w:val="26"/>
          <w:szCs w:val="26"/>
        </w:rPr>
        <w:t>, находящихся</w:t>
      </w:r>
      <w:r w:rsidRPr="00BC6733">
        <w:rPr>
          <w:rFonts w:ascii="Segoe UI" w:hAnsi="Segoe UI" w:cs="Segoe UI"/>
          <w:sz w:val="26"/>
          <w:szCs w:val="26"/>
        </w:rPr>
        <w:t xml:space="preserve"> в границах населенных пунктов</w:t>
      </w:r>
      <w:r w:rsidR="00C52223">
        <w:rPr>
          <w:rFonts w:ascii="Segoe UI" w:hAnsi="Segoe UI" w:cs="Segoe UI"/>
          <w:sz w:val="26"/>
          <w:szCs w:val="26"/>
        </w:rPr>
        <w:t>,</w:t>
      </w:r>
      <w:r w:rsidRPr="00BC6733">
        <w:rPr>
          <w:rFonts w:ascii="Segoe UI" w:hAnsi="Segoe UI" w:cs="Segoe UI"/>
          <w:sz w:val="26"/>
          <w:szCs w:val="26"/>
        </w:rPr>
        <w:t xml:space="preserve"> в программу социальной </w:t>
      </w:r>
      <w:proofErr w:type="spellStart"/>
      <w:r w:rsidRPr="00BC6733">
        <w:rPr>
          <w:rFonts w:ascii="Segoe UI" w:hAnsi="Segoe UI" w:cs="Segoe UI"/>
          <w:sz w:val="26"/>
          <w:szCs w:val="26"/>
        </w:rPr>
        <w:t>догазификации</w:t>
      </w:r>
      <w:proofErr w:type="spellEnd"/>
      <w:r w:rsidRPr="00BC6733">
        <w:rPr>
          <w:rFonts w:ascii="Segoe UI" w:hAnsi="Segoe UI" w:cs="Segoe UI"/>
          <w:sz w:val="26"/>
          <w:szCs w:val="26"/>
        </w:rPr>
        <w:t>.</w:t>
      </w:r>
    </w:p>
    <w:p w:rsidR="00BC6733" w:rsidRPr="009366D7" w:rsidRDefault="00771701" w:rsidP="00BC6733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771701">
        <w:rPr>
          <w:rFonts w:ascii="Segoe UI" w:hAnsi="Segoe UI" w:cs="Segoe UI"/>
          <w:sz w:val="26"/>
          <w:szCs w:val="26"/>
        </w:rPr>
        <w:t>«</w:t>
      </w:r>
      <w:r>
        <w:rPr>
          <w:rFonts w:ascii="Segoe UI" w:hAnsi="Segoe UI" w:cs="Segoe UI"/>
          <w:sz w:val="26"/>
          <w:szCs w:val="26"/>
        </w:rPr>
        <w:t xml:space="preserve">Собственники имеют возможность </w:t>
      </w:r>
      <w:r w:rsidR="00794332" w:rsidRPr="00771701">
        <w:rPr>
          <w:rFonts w:ascii="Segoe UI" w:hAnsi="Segoe UI" w:cs="Segoe UI"/>
          <w:sz w:val="26"/>
          <w:szCs w:val="26"/>
        </w:rPr>
        <w:t xml:space="preserve">бесплатно подвести газ к </w:t>
      </w:r>
      <w:r>
        <w:rPr>
          <w:rFonts w:ascii="Segoe UI" w:hAnsi="Segoe UI" w:cs="Segoe UI"/>
          <w:sz w:val="26"/>
          <w:szCs w:val="26"/>
        </w:rPr>
        <w:t xml:space="preserve">своему </w:t>
      </w:r>
      <w:r w:rsidR="00794332" w:rsidRPr="00771701">
        <w:rPr>
          <w:rFonts w:ascii="Segoe UI" w:hAnsi="Segoe UI" w:cs="Segoe UI"/>
          <w:sz w:val="26"/>
          <w:szCs w:val="26"/>
        </w:rPr>
        <w:t>садовому участку, газ провод</w:t>
      </w:r>
      <w:r>
        <w:rPr>
          <w:rFonts w:ascii="Segoe UI" w:hAnsi="Segoe UI" w:cs="Segoe UI"/>
          <w:sz w:val="26"/>
          <w:szCs w:val="26"/>
        </w:rPr>
        <w:t>ится</w:t>
      </w:r>
      <w:r w:rsidR="00794332" w:rsidRPr="00771701">
        <w:rPr>
          <w:rFonts w:ascii="Segoe UI" w:hAnsi="Segoe UI" w:cs="Segoe UI"/>
          <w:sz w:val="26"/>
          <w:szCs w:val="26"/>
        </w:rPr>
        <w:t xml:space="preserve"> до границы земельного участка</w:t>
      </w:r>
      <w:r>
        <w:rPr>
          <w:rFonts w:ascii="Segoe UI" w:hAnsi="Segoe UI" w:cs="Segoe UI"/>
          <w:sz w:val="26"/>
          <w:szCs w:val="26"/>
        </w:rPr>
        <w:t>, - отметила руководитель калужского Росреестра</w:t>
      </w:r>
      <w:r w:rsidR="00283CB3">
        <w:rPr>
          <w:rFonts w:ascii="Segoe UI" w:hAnsi="Segoe UI" w:cs="Segoe UI"/>
          <w:sz w:val="26"/>
          <w:szCs w:val="26"/>
        </w:rPr>
        <w:t xml:space="preserve"> Мария Демьяненко</w:t>
      </w:r>
      <w:r>
        <w:rPr>
          <w:rFonts w:ascii="Segoe UI" w:hAnsi="Segoe UI" w:cs="Segoe UI"/>
          <w:sz w:val="26"/>
          <w:szCs w:val="26"/>
        </w:rPr>
        <w:t xml:space="preserve">. - </w:t>
      </w:r>
      <w:r w:rsidR="006F7FF2" w:rsidRPr="00BC6733">
        <w:rPr>
          <w:rFonts w:ascii="Segoe UI" w:hAnsi="Segoe UI" w:cs="Segoe UI"/>
          <w:sz w:val="26"/>
          <w:szCs w:val="26"/>
        </w:rPr>
        <w:t>Для участия в программе необходимо, чтобы СНТ находилось в границах населенного пункта, а населенный пункт был газифицирован (либо программа газификации должна предусматривать строительство газовых сетей до границ СНТ в текущем году).</w:t>
      </w:r>
      <w:r w:rsidR="00C85865">
        <w:rPr>
          <w:rFonts w:ascii="Segoe UI" w:hAnsi="Segoe UI" w:cs="Segoe UI"/>
          <w:sz w:val="26"/>
          <w:szCs w:val="26"/>
        </w:rPr>
        <w:t xml:space="preserve"> </w:t>
      </w:r>
      <w:r w:rsidR="00283CB3" w:rsidRPr="009366D7">
        <w:rPr>
          <w:rFonts w:ascii="Segoe UI" w:hAnsi="Segoe UI" w:cs="Segoe UI"/>
          <w:sz w:val="26"/>
          <w:szCs w:val="26"/>
        </w:rPr>
        <w:t>Также важно, чтобы жилой д</w:t>
      </w:r>
      <w:r w:rsidR="00BC6733" w:rsidRPr="009366D7">
        <w:rPr>
          <w:rFonts w:ascii="Segoe UI" w:hAnsi="Segoe UI" w:cs="Segoe UI"/>
          <w:sz w:val="26"/>
          <w:szCs w:val="26"/>
        </w:rPr>
        <w:t>ом быть предназн</w:t>
      </w:r>
      <w:r w:rsidR="00283CB3" w:rsidRPr="009366D7">
        <w:rPr>
          <w:rFonts w:ascii="Segoe UI" w:hAnsi="Segoe UI" w:cs="Segoe UI"/>
          <w:sz w:val="26"/>
          <w:szCs w:val="26"/>
        </w:rPr>
        <w:t>ачен для постоянного проживания, п</w:t>
      </w:r>
      <w:r w:rsidR="00BC6733" w:rsidRPr="009366D7">
        <w:rPr>
          <w:rFonts w:ascii="Segoe UI" w:hAnsi="Segoe UI" w:cs="Segoe UI"/>
          <w:sz w:val="26"/>
          <w:szCs w:val="26"/>
        </w:rPr>
        <w:t xml:space="preserve">раво собственности </w:t>
      </w:r>
      <w:r w:rsidR="00C85865" w:rsidRPr="009366D7">
        <w:rPr>
          <w:rFonts w:ascii="Segoe UI" w:hAnsi="Segoe UI" w:cs="Segoe UI"/>
          <w:sz w:val="26"/>
          <w:szCs w:val="26"/>
        </w:rPr>
        <w:t>должно быть зарегистрировано</w:t>
      </w:r>
      <w:r w:rsidR="00C85865" w:rsidRPr="009366D7">
        <w:rPr>
          <w:rFonts w:ascii="Segoe UI" w:hAnsi="Segoe UI" w:cs="Segoe UI"/>
          <w:sz w:val="26"/>
          <w:szCs w:val="26"/>
        </w:rPr>
        <w:t xml:space="preserve"> как на </w:t>
      </w:r>
      <w:r w:rsidR="00BC6733" w:rsidRPr="009366D7">
        <w:rPr>
          <w:rFonts w:ascii="Segoe UI" w:hAnsi="Segoe UI" w:cs="Segoe UI"/>
          <w:sz w:val="26"/>
          <w:szCs w:val="26"/>
        </w:rPr>
        <w:t>дом</w:t>
      </w:r>
      <w:r w:rsidR="00C85865" w:rsidRPr="009366D7">
        <w:rPr>
          <w:rFonts w:ascii="Segoe UI" w:hAnsi="Segoe UI" w:cs="Segoe UI"/>
          <w:sz w:val="26"/>
          <w:szCs w:val="26"/>
        </w:rPr>
        <w:t>, так и на земельный участок».</w:t>
      </w:r>
    </w:p>
    <w:p w:rsidR="00BC6733" w:rsidRDefault="00BC6733" w:rsidP="00BC6733">
      <w:pPr>
        <w:spacing w:before="100" w:beforeAutospacing="1" w:after="100" w:afterAutospacing="1"/>
        <w:jc w:val="both"/>
        <w:rPr>
          <w:rStyle w:val="afe"/>
          <w:rFonts w:ascii="Segoe UI" w:eastAsia="Arial" w:hAnsi="Segoe UI" w:cs="Segoe UI"/>
          <w:b w:val="0"/>
          <w:bCs w:val="0"/>
          <w:i/>
          <w:color w:val="000000"/>
          <w:sz w:val="26"/>
          <w:szCs w:val="26"/>
        </w:rPr>
      </w:pPr>
      <w:r w:rsidRPr="009366D7">
        <w:rPr>
          <w:rFonts w:ascii="Segoe UI" w:hAnsi="Segoe UI" w:cs="Segoe UI"/>
          <w:sz w:val="26"/>
          <w:szCs w:val="26"/>
        </w:rPr>
        <w:t xml:space="preserve">Росреестр разработал методические рекомендации </w:t>
      </w:r>
      <w:proofErr w:type="gramStart"/>
      <w:r w:rsidRPr="009366D7">
        <w:rPr>
          <w:rFonts w:ascii="Segoe UI" w:hAnsi="Segoe UI" w:cs="Segoe UI"/>
          <w:sz w:val="26"/>
          <w:szCs w:val="26"/>
        </w:rPr>
        <w:t>по</w:t>
      </w:r>
      <w:proofErr w:type="gramEnd"/>
      <w:r w:rsidRPr="009366D7">
        <w:rPr>
          <w:rFonts w:ascii="Segoe UI" w:hAnsi="Segoe UI" w:cs="Segoe UI"/>
          <w:sz w:val="26"/>
          <w:szCs w:val="26"/>
        </w:rPr>
        <w:t xml:space="preserve"> бесплатной </w:t>
      </w:r>
      <w:proofErr w:type="spellStart"/>
      <w:r w:rsidRPr="009366D7">
        <w:rPr>
          <w:rFonts w:ascii="Segoe UI" w:hAnsi="Segoe UI" w:cs="Segoe UI"/>
          <w:sz w:val="26"/>
          <w:szCs w:val="26"/>
        </w:rPr>
        <w:t>догазификации</w:t>
      </w:r>
      <w:proofErr w:type="spellEnd"/>
      <w:r w:rsidRPr="009366D7">
        <w:rPr>
          <w:rFonts w:ascii="Segoe UI" w:hAnsi="Segoe UI" w:cs="Segoe UI"/>
          <w:sz w:val="26"/>
          <w:szCs w:val="26"/>
        </w:rPr>
        <w:t xml:space="preserve"> СНТ. Материалы в простой и доступной форме помогут </w:t>
      </w:r>
      <w:r w:rsidR="00EC1C4D">
        <w:rPr>
          <w:rFonts w:ascii="Segoe UI" w:hAnsi="Segoe UI" w:cs="Segoe UI"/>
          <w:sz w:val="26"/>
          <w:szCs w:val="26"/>
        </w:rPr>
        <w:t>калужанам</w:t>
      </w:r>
      <w:r w:rsidRPr="009366D7">
        <w:rPr>
          <w:rFonts w:ascii="Segoe UI" w:hAnsi="Segoe UI" w:cs="Segoe UI"/>
          <w:sz w:val="26"/>
          <w:szCs w:val="26"/>
        </w:rPr>
        <w:t xml:space="preserve"> разобраться с процедурой участия в </w:t>
      </w:r>
      <w:r w:rsidR="00DE3172">
        <w:rPr>
          <w:rFonts w:ascii="Segoe UI" w:hAnsi="Segoe UI" w:cs="Segoe UI"/>
          <w:sz w:val="26"/>
          <w:szCs w:val="26"/>
        </w:rPr>
        <w:t xml:space="preserve">данной </w:t>
      </w:r>
      <w:r w:rsidRPr="009366D7">
        <w:rPr>
          <w:rFonts w:ascii="Segoe UI" w:hAnsi="Segoe UI" w:cs="Segoe UI"/>
          <w:sz w:val="26"/>
          <w:szCs w:val="26"/>
        </w:rPr>
        <w:t>программе. С методичкой можно ознакомиться на сайте Росреестра</w:t>
      </w:r>
      <w:r w:rsidR="00DE3172">
        <w:rPr>
          <w:rFonts w:ascii="Segoe UI" w:hAnsi="Segoe UI" w:cs="Segoe UI"/>
          <w:sz w:val="26"/>
          <w:szCs w:val="26"/>
        </w:rPr>
        <w:t>:</w:t>
      </w:r>
      <w:bookmarkStart w:id="0" w:name="_GoBack"/>
      <w:bookmarkEnd w:id="0"/>
      <w:r>
        <w:rPr>
          <w:rFonts w:ascii="Segoe UI" w:hAnsi="Segoe UI" w:cs="Segoe UI"/>
          <w:i/>
          <w:color w:val="000000"/>
          <w:sz w:val="26"/>
          <w:szCs w:val="26"/>
        </w:rPr>
        <w:t xml:space="preserve"> </w:t>
      </w:r>
      <w:hyperlink r:id="rId11" w:history="1">
        <w:r w:rsidRPr="00BC6733">
          <w:rPr>
            <w:rStyle w:val="af1"/>
            <w:rFonts w:ascii="Segoe UI" w:eastAsia="Arial" w:hAnsi="Segoe UI" w:cs="Segoe UI"/>
            <w:i/>
            <w:sz w:val="26"/>
            <w:szCs w:val="26"/>
          </w:rPr>
          <w:t>https://rosreestr.gov.ru/open-service/obzor-zakonov-o-nedvizhimosti/shagi-dlya-dogazifikatsii-zhilykh-domov-v-snt/</w:t>
        </w:r>
      </w:hyperlink>
      <w:r>
        <w:rPr>
          <w:rFonts w:ascii="Segoe UI" w:hAnsi="Segoe UI" w:cs="Segoe UI"/>
          <w:i/>
          <w:color w:val="000000"/>
          <w:sz w:val="26"/>
          <w:szCs w:val="26"/>
        </w:rPr>
        <w:t xml:space="preserve">. 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6F7FF2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2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6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7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33" w:rsidRDefault="00BC6733">
      <w:r>
        <w:separator/>
      </w:r>
    </w:p>
  </w:endnote>
  <w:endnote w:type="continuationSeparator" w:id="0">
    <w:p w:rsidR="00BC6733" w:rsidRDefault="00BC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33" w:rsidRDefault="00BC6733">
      <w:r>
        <w:separator/>
      </w:r>
    </w:p>
  </w:footnote>
  <w:footnote w:type="continuationSeparator" w:id="0">
    <w:p w:rsidR="00BC6733" w:rsidRDefault="00BC6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33" w:rsidRDefault="00BC6733">
    <w:pPr>
      <w:pStyle w:val="ab"/>
      <w:jc w:val="center"/>
    </w:pPr>
  </w:p>
  <w:p w:rsidR="00BC6733" w:rsidRDefault="00BC673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E8935D6"/>
    <w:multiLevelType w:val="multilevel"/>
    <w:tmpl w:val="05D4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6FE0A2A"/>
    <w:multiLevelType w:val="multilevel"/>
    <w:tmpl w:val="271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6"/>
  </w:num>
  <w:num w:numId="6">
    <w:abstractNumId w:val="22"/>
  </w:num>
  <w:num w:numId="7">
    <w:abstractNumId w:val="27"/>
  </w:num>
  <w:num w:numId="8">
    <w:abstractNumId w:val="35"/>
  </w:num>
  <w:num w:numId="9">
    <w:abstractNumId w:val="30"/>
  </w:num>
  <w:num w:numId="10">
    <w:abstractNumId w:val="21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4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917FF"/>
    <w:rsid w:val="000D42E8"/>
    <w:rsid w:val="000D6111"/>
    <w:rsid w:val="000F1F8A"/>
    <w:rsid w:val="00152FF6"/>
    <w:rsid w:val="00174665"/>
    <w:rsid w:val="001849F6"/>
    <w:rsid w:val="001B10FC"/>
    <w:rsid w:val="00202084"/>
    <w:rsid w:val="002572A2"/>
    <w:rsid w:val="00262EAD"/>
    <w:rsid w:val="00283CB3"/>
    <w:rsid w:val="00290002"/>
    <w:rsid w:val="002A75D2"/>
    <w:rsid w:val="00377792"/>
    <w:rsid w:val="00445913"/>
    <w:rsid w:val="004577A0"/>
    <w:rsid w:val="004A3D07"/>
    <w:rsid w:val="004A40EA"/>
    <w:rsid w:val="004F5600"/>
    <w:rsid w:val="00557498"/>
    <w:rsid w:val="0059148C"/>
    <w:rsid w:val="005D0170"/>
    <w:rsid w:val="006C6191"/>
    <w:rsid w:val="006F1DF7"/>
    <w:rsid w:val="006F7FF2"/>
    <w:rsid w:val="0070563E"/>
    <w:rsid w:val="00771701"/>
    <w:rsid w:val="00794332"/>
    <w:rsid w:val="007E61C8"/>
    <w:rsid w:val="00800686"/>
    <w:rsid w:val="00830997"/>
    <w:rsid w:val="0087523C"/>
    <w:rsid w:val="0087679F"/>
    <w:rsid w:val="008D5234"/>
    <w:rsid w:val="00935BDF"/>
    <w:rsid w:val="009366D7"/>
    <w:rsid w:val="00973F63"/>
    <w:rsid w:val="00A10013"/>
    <w:rsid w:val="00A74F6A"/>
    <w:rsid w:val="00A82CD3"/>
    <w:rsid w:val="00BA228C"/>
    <w:rsid w:val="00BB7EE6"/>
    <w:rsid w:val="00BC6733"/>
    <w:rsid w:val="00BF2C39"/>
    <w:rsid w:val="00C24529"/>
    <w:rsid w:val="00C42956"/>
    <w:rsid w:val="00C52223"/>
    <w:rsid w:val="00C56D06"/>
    <w:rsid w:val="00C81965"/>
    <w:rsid w:val="00C85865"/>
    <w:rsid w:val="00C90A2A"/>
    <w:rsid w:val="00CB45B0"/>
    <w:rsid w:val="00D54D19"/>
    <w:rsid w:val="00DE3172"/>
    <w:rsid w:val="00E17740"/>
    <w:rsid w:val="00E67E6D"/>
    <w:rsid w:val="00EC1C4D"/>
    <w:rsid w:val="00F06BF4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4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elnikova@r40.rosreestr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osreestr40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vk.com/club16462259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99</cp:revision>
  <dcterms:created xsi:type="dcterms:W3CDTF">2024-05-27T13:06:00Z</dcterms:created>
  <dcterms:modified xsi:type="dcterms:W3CDTF">2025-03-31T09:28:00Z</dcterms:modified>
  <cp:version>917504</cp:version>
</cp:coreProperties>
</file>