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2657" w14:textId="77777777" w:rsidR="00850DAB" w:rsidRPr="00823AFA" w:rsidRDefault="00850DAB" w:rsidP="00823AFA">
      <w:pPr>
        <w:shd w:val="clear" w:color="auto" w:fill="FFFFFF"/>
        <w:jc w:val="both"/>
        <w:rPr>
          <w:sz w:val="26"/>
          <w:szCs w:val="26"/>
        </w:rPr>
      </w:pPr>
    </w:p>
    <w:p w14:paraId="19D5BCBD" w14:textId="77777777" w:rsidR="00850DAB" w:rsidRPr="00017004" w:rsidRDefault="00850DAB" w:rsidP="00850DA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>Приложение</w:t>
      </w:r>
    </w:p>
    <w:p w14:paraId="37B651FD" w14:textId="77777777" w:rsidR="00850DAB" w:rsidRPr="00017004" w:rsidRDefault="00850DAB" w:rsidP="00850DA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к</w:t>
      </w:r>
      <w:r w:rsidRPr="00017004">
        <w:rPr>
          <w:rFonts w:ascii="Times New Roman" w:hAnsi="Times New Roman" w:cs="Times New Roman"/>
          <w:bCs/>
          <w:sz w:val="18"/>
          <w:szCs w:val="18"/>
        </w:rPr>
        <w:t xml:space="preserve"> постановлению администрации</w:t>
      </w:r>
    </w:p>
    <w:p w14:paraId="68741AA5" w14:textId="77777777" w:rsidR="00850DAB" w:rsidRDefault="00850DAB" w:rsidP="00850DA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>Думиничского муниципального</w:t>
      </w:r>
    </w:p>
    <w:p w14:paraId="492F0D93" w14:textId="77777777" w:rsidR="00850DAB" w:rsidRDefault="00850DAB" w:rsidP="00850DA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о</w:t>
      </w:r>
      <w:r w:rsidRPr="00017004">
        <w:rPr>
          <w:rFonts w:ascii="Times New Roman" w:hAnsi="Times New Roman" w:cs="Times New Roman"/>
          <w:bCs/>
          <w:sz w:val="18"/>
          <w:szCs w:val="18"/>
        </w:rPr>
        <w:t>круга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017004">
        <w:rPr>
          <w:rFonts w:ascii="Times New Roman" w:hAnsi="Times New Roman" w:cs="Times New Roman"/>
          <w:bCs/>
          <w:sz w:val="18"/>
          <w:szCs w:val="18"/>
        </w:rPr>
        <w:t xml:space="preserve">Калужской области </w:t>
      </w:r>
    </w:p>
    <w:p w14:paraId="54D42EBA" w14:textId="7F9D67FA" w:rsidR="00CC0165" w:rsidRDefault="00850DAB" w:rsidP="00850DA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7004">
        <w:rPr>
          <w:rFonts w:ascii="Times New Roman" w:hAnsi="Times New Roman" w:cs="Times New Roman"/>
          <w:bCs/>
          <w:sz w:val="18"/>
          <w:szCs w:val="18"/>
        </w:rPr>
        <w:t>от</w:t>
      </w:r>
      <w:r w:rsidR="00823AFA">
        <w:rPr>
          <w:rFonts w:ascii="Times New Roman" w:hAnsi="Times New Roman" w:cs="Times New Roman"/>
          <w:bCs/>
          <w:sz w:val="18"/>
          <w:szCs w:val="18"/>
        </w:rPr>
        <w:t xml:space="preserve"> 29 января </w:t>
      </w:r>
      <w:r w:rsidRPr="00017004">
        <w:rPr>
          <w:rFonts w:ascii="Times New Roman" w:hAnsi="Times New Roman" w:cs="Times New Roman"/>
          <w:bCs/>
          <w:sz w:val="18"/>
          <w:szCs w:val="18"/>
        </w:rPr>
        <w:t>2026г. №</w:t>
      </w:r>
      <w:r w:rsidR="00823AFA">
        <w:rPr>
          <w:rFonts w:ascii="Times New Roman" w:hAnsi="Times New Roman" w:cs="Times New Roman"/>
          <w:bCs/>
          <w:sz w:val="18"/>
          <w:szCs w:val="18"/>
        </w:rPr>
        <w:t xml:space="preserve"> 48</w:t>
      </w:r>
    </w:p>
    <w:p w14:paraId="694E04E6" w14:textId="77777777" w:rsidR="00850DAB" w:rsidRPr="00850DAB" w:rsidRDefault="00850DAB" w:rsidP="00850DA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410F8C92" w14:textId="77777777" w:rsidR="002453C3" w:rsidRPr="004B5581" w:rsidRDefault="002453C3" w:rsidP="00FC7F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 xml:space="preserve">Муниципальная </w:t>
      </w:r>
      <w:hyperlink r:id="rId6" w:history="1">
        <w:r w:rsidRPr="004B5581">
          <w:rPr>
            <w:rStyle w:val="-"/>
            <w:b/>
            <w:bCs/>
            <w:sz w:val="26"/>
            <w:szCs w:val="26"/>
            <w:u w:val="none"/>
          </w:rPr>
          <w:t>программ</w:t>
        </w:r>
      </w:hyperlink>
      <w:r w:rsidRPr="004B5581">
        <w:rPr>
          <w:rFonts w:ascii="Times New Roman" w:hAnsi="Times New Roman" w:cs="Times New Roman"/>
          <w:b/>
          <w:bCs/>
          <w:sz w:val="26"/>
          <w:szCs w:val="26"/>
        </w:rPr>
        <w:t xml:space="preserve">а </w:t>
      </w:r>
    </w:p>
    <w:p w14:paraId="201BDCE1" w14:textId="5EC2692C" w:rsidR="002453C3" w:rsidRPr="002453C3" w:rsidRDefault="00FC7FC3" w:rsidP="00FC7F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20334184"/>
      <w:r>
        <w:rPr>
          <w:rFonts w:ascii="Times New Roman" w:hAnsi="Times New Roman" w:cs="Times New Roman"/>
          <w:b/>
          <w:sz w:val="26"/>
          <w:szCs w:val="26"/>
        </w:rPr>
        <w:t xml:space="preserve">Думиничского муниципального округа Калужской области </w:t>
      </w:r>
      <w:r w:rsidR="002453C3" w:rsidRPr="002453C3">
        <w:rPr>
          <w:rFonts w:ascii="Times New Roman" w:hAnsi="Times New Roman" w:cs="Times New Roman"/>
          <w:b/>
          <w:sz w:val="26"/>
          <w:szCs w:val="26"/>
        </w:rPr>
        <w:t xml:space="preserve">«Развитие туризма в </w:t>
      </w:r>
      <w:r w:rsidRPr="00FC7FC3">
        <w:rPr>
          <w:rFonts w:ascii="Times New Roman" w:hAnsi="Times New Roman" w:cs="Times New Roman"/>
          <w:b/>
          <w:sz w:val="26"/>
          <w:szCs w:val="26"/>
        </w:rPr>
        <w:t>Думиничском муниципальном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Калужской области</w:t>
      </w:r>
      <w:r w:rsidR="002453C3" w:rsidRPr="002453C3">
        <w:rPr>
          <w:rFonts w:ascii="Times New Roman" w:hAnsi="Times New Roman" w:cs="Times New Roman"/>
          <w:b/>
          <w:sz w:val="26"/>
          <w:szCs w:val="26"/>
        </w:rPr>
        <w:t>»</w:t>
      </w:r>
    </w:p>
    <w:bookmarkEnd w:id="0"/>
    <w:p w14:paraId="67F576AF" w14:textId="77777777" w:rsidR="002453C3" w:rsidRPr="002453C3" w:rsidRDefault="002453C3" w:rsidP="00FC7F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D6F456" w14:textId="77777777" w:rsidR="002453C3" w:rsidRPr="002453C3" w:rsidRDefault="002453C3" w:rsidP="00FC7F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ПАСПОРТ</w:t>
      </w:r>
    </w:p>
    <w:p w14:paraId="794AEECA" w14:textId="77777777" w:rsidR="00FC7FC3" w:rsidRPr="00FC7FC3" w:rsidRDefault="002453C3" w:rsidP="00FC7F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hyperlink r:id="rId7" w:history="1">
        <w:r w:rsidRPr="004B5581">
          <w:rPr>
            <w:rStyle w:val="-"/>
            <w:b/>
            <w:sz w:val="26"/>
            <w:szCs w:val="26"/>
            <w:u w:val="none"/>
          </w:rPr>
          <w:t>программ</w:t>
        </w:r>
      </w:hyperlink>
      <w:r w:rsidRPr="004B5581">
        <w:rPr>
          <w:rFonts w:ascii="Times New Roman" w:hAnsi="Times New Roman" w:cs="Times New Roman"/>
          <w:b/>
          <w:sz w:val="26"/>
          <w:szCs w:val="26"/>
        </w:rPr>
        <w:t xml:space="preserve">ы </w:t>
      </w:r>
      <w:r w:rsidR="00FC7FC3" w:rsidRPr="00FC7FC3">
        <w:rPr>
          <w:rFonts w:ascii="Times New Roman" w:hAnsi="Times New Roman" w:cs="Times New Roman"/>
          <w:b/>
          <w:sz w:val="26"/>
          <w:szCs w:val="26"/>
        </w:rPr>
        <w:t>Думиничского муниципального округа Калужской области «Развитие туризма в Думиничском муниципальном округе Калужской области»</w:t>
      </w:r>
    </w:p>
    <w:p w14:paraId="3FF8FA94" w14:textId="6B117913" w:rsidR="002453C3" w:rsidRPr="002453C3" w:rsidRDefault="002453C3" w:rsidP="00CC01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 xml:space="preserve"> (далее – муниципальная  программа)</w:t>
      </w:r>
    </w:p>
    <w:tbl>
      <w:tblPr>
        <w:tblW w:w="10433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78"/>
        <w:gridCol w:w="1692"/>
        <w:gridCol w:w="944"/>
        <w:gridCol w:w="498"/>
        <w:gridCol w:w="495"/>
        <w:gridCol w:w="494"/>
        <w:gridCol w:w="544"/>
        <w:gridCol w:w="564"/>
        <w:gridCol w:w="761"/>
        <w:gridCol w:w="524"/>
        <w:gridCol w:w="554"/>
        <w:gridCol w:w="560"/>
        <w:gridCol w:w="825"/>
      </w:tblGrid>
      <w:tr w:rsidR="002453C3" w:rsidRPr="002453C3" w14:paraId="2732019F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1DBA1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1. Ответственный исполнитель муниципальной  программы 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7D7D" w14:textId="737F5FA3" w:rsidR="002453C3" w:rsidRPr="002453C3" w:rsidRDefault="002453C3" w:rsidP="00117625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Отдел культуры и туризма адми</w:t>
            </w:r>
            <w:r w:rsidR="00FC7FC3">
              <w:rPr>
                <w:rFonts w:ascii="Times New Roman" w:hAnsi="Times New Roman" w:cs="Times New Roman"/>
                <w:lang w:bidi="hi-IN"/>
              </w:rPr>
              <w:t>нистрации Думиничского муниципального округа Калужской области</w:t>
            </w:r>
          </w:p>
        </w:tc>
      </w:tr>
      <w:tr w:rsidR="002453C3" w:rsidRPr="002453C3" w14:paraId="4FB67C8D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5091A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2. Участники</w:t>
            </w:r>
          </w:p>
          <w:p w14:paraId="58EB0A34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муниципальной программы 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4BF9" w14:textId="6920844A" w:rsidR="002453C3" w:rsidRPr="002453C3" w:rsidRDefault="002453C3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Отдел культуры и туризма администрации </w:t>
            </w:r>
            <w:r w:rsidR="00FC7FC3" w:rsidRPr="00FC7FC3">
              <w:rPr>
                <w:rFonts w:ascii="Times New Roman" w:hAnsi="Times New Roman" w:cs="Times New Roman"/>
                <w:lang w:bidi="hi-IN"/>
              </w:rPr>
              <w:t>Думиничского муниципального округа Калужской области</w:t>
            </w:r>
            <w:r w:rsidRPr="002453C3">
              <w:rPr>
                <w:rFonts w:ascii="Times New Roman" w:hAnsi="Times New Roman" w:cs="Times New Roman"/>
                <w:lang w:bidi="hi-IN"/>
              </w:rPr>
              <w:t>, отдел образования</w:t>
            </w:r>
            <w:r w:rsidR="00CC0165">
              <w:rPr>
                <w:rFonts w:ascii="Times New Roman" w:hAnsi="Times New Roman" w:cs="Times New Roman"/>
                <w:lang w:bidi="hi-IN"/>
              </w:rPr>
              <w:t xml:space="preserve"> и молодежной политики</w:t>
            </w:r>
            <w:r w:rsidRPr="002453C3">
              <w:rPr>
                <w:rFonts w:ascii="Times New Roman" w:hAnsi="Times New Roman" w:cs="Times New Roman"/>
                <w:lang w:bidi="hi-IN"/>
              </w:rPr>
              <w:t xml:space="preserve"> администрации </w:t>
            </w:r>
            <w:r w:rsidR="00FC7FC3" w:rsidRPr="00FC7FC3">
              <w:rPr>
                <w:rFonts w:ascii="Times New Roman" w:hAnsi="Times New Roman" w:cs="Times New Roman"/>
                <w:lang w:bidi="hi-IN"/>
              </w:rPr>
              <w:t>Думиничского муниципального округа Калужской области</w:t>
            </w:r>
          </w:p>
        </w:tc>
      </w:tr>
      <w:tr w:rsidR="002453C3" w:rsidRPr="002453C3" w14:paraId="10412E33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5190C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3. Цель муниципальной программы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A372" w14:textId="0A0DB2E4" w:rsidR="002453C3" w:rsidRPr="002453C3" w:rsidRDefault="002453C3" w:rsidP="001176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  <w:lang w:bidi="hi-IN"/>
              </w:rPr>
            </w:pPr>
            <w:r w:rsidRPr="002453C3">
              <w:rPr>
                <w:rFonts w:ascii="Times New Roman" w:hAnsi="Times New Roman" w:cs="Times New Roman"/>
                <w:color w:val="000000"/>
                <w:highlight w:val="white"/>
                <w:lang w:bidi="hi-IN"/>
              </w:rPr>
              <w:t xml:space="preserve">Увеличение туристского потока в Думиничском </w:t>
            </w:r>
            <w:r w:rsidR="00FC7FC3">
              <w:rPr>
                <w:rFonts w:ascii="Times New Roman" w:hAnsi="Times New Roman" w:cs="Times New Roman"/>
                <w:color w:val="000000"/>
                <w:highlight w:val="white"/>
                <w:lang w:bidi="hi-IN"/>
              </w:rPr>
              <w:t>муниципальном округе</w:t>
            </w:r>
            <w:r w:rsidR="00BE13D7">
              <w:rPr>
                <w:rFonts w:ascii="Times New Roman" w:hAnsi="Times New Roman" w:cs="Times New Roman"/>
                <w:color w:val="000000"/>
                <w:highlight w:val="white"/>
                <w:lang w:bidi="hi-IN"/>
              </w:rPr>
              <w:t>.</w:t>
            </w:r>
            <w:r w:rsidRPr="002453C3">
              <w:rPr>
                <w:rFonts w:ascii="Times New Roman" w:hAnsi="Times New Roman" w:cs="Times New Roman"/>
                <w:color w:val="000000"/>
                <w:highlight w:val="white"/>
                <w:lang w:bidi="hi-IN"/>
              </w:rPr>
              <w:t xml:space="preserve"> </w:t>
            </w:r>
          </w:p>
        </w:tc>
      </w:tr>
      <w:tr w:rsidR="002453C3" w:rsidRPr="002453C3" w14:paraId="53A404D6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960F94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4. Задачи </w:t>
            </w:r>
          </w:p>
          <w:p w14:paraId="2AE06B52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муниципальной</w:t>
            </w:r>
          </w:p>
          <w:p w14:paraId="7E81F85C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программы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DDE0" w14:textId="69C59952" w:rsidR="002453C3" w:rsidRPr="002453C3" w:rsidRDefault="002453C3" w:rsidP="00117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bCs/>
                <w:lang w:bidi="hi-IN"/>
              </w:rPr>
              <w:t xml:space="preserve">1. Развитие приоритетных направлений туризма в Думиничском </w:t>
            </w:r>
            <w:r w:rsidR="00FC7FC3">
              <w:rPr>
                <w:rFonts w:ascii="Times New Roman" w:eastAsia="Calibri" w:hAnsi="Times New Roman" w:cs="Times New Roman"/>
                <w:bCs/>
                <w:lang w:bidi="hi-IN"/>
              </w:rPr>
              <w:t>муниципальном округе</w:t>
            </w:r>
            <w:r w:rsidRPr="002453C3">
              <w:rPr>
                <w:rFonts w:ascii="Times New Roman" w:eastAsia="Calibri" w:hAnsi="Times New Roman" w:cs="Times New Roman"/>
                <w:bCs/>
                <w:lang w:bidi="hi-IN"/>
              </w:rPr>
              <w:t>.</w:t>
            </w:r>
          </w:p>
          <w:p w14:paraId="3D49CF57" w14:textId="76BE3149" w:rsidR="002453C3" w:rsidRPr="002453C3" w:rsidRDefault="002453C3" w:rsidP="001176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bCs/>
                <w:lang w:bidi="hi-IN"/>
              </w:rPr>
              <w:t>2. Повышение качества туристских  услуг и сохранение культурно-исторического потенциала Думиничского</w:t>
            </w:r>
            <w:r w:rsidR="00FC7FC3">
              <w:rPr>
                <w:rFonts w:ascii="Times New Roman" w:eastAsia="Calibri" w:hAnsi="Times New Roman" w:cs="Times New Roman"/>
                <w:bCs/>
                <w:lang w:bidi="hi-IN"/>
              </w:rPr>
              <w:t xml:space="preserve"> муниципального округа</w:t>
            </w:r>
            <w:r w:rsidRPr="002453C3">
              <w:rPr>
                <w:rFonts w:ascii="Times New Roman" w:eastAsia="Calibri" w:hAnsi="Times New Roman" w:cs="Times New Roman"/>
                <w:bCs/>
                <w:lang w:bidi="hi-IN"/>
              </w:rPr>
              <w:t>.</w:t>
            </w:r>
          </w:p>
        </w:tc>
      </w:tr>
      <w:tr w:rsidR="002453C3" w:rsidRPr="002453C3" w14:paraId="7AD31C2C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A637A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5. Перечень основных мероприятий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4BFF" w14:textId="77777777" w:rsidR="002453C3" w:rsidRDefault="002453C3" w:rsidP="00117625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bookmarkStart w:id="1" w:name="_Hlk220574255"/>
            <w:r w:rsidRPr="002453C3">
              <w:rPr>
                <w:rFonts w:ascii="Times New Roman" w:hAnsi="Times New Roman" w:cs="Times New Roman"/>
                <w:lang w:bidi="hi-IN"/>
              </w:rPr>
              <w:t>1.</w:t>
            </w:r>
            <w:r w:rsidR="00587DE1" w:rsidRPr="00587DE1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r w:rsidR="00587DE1" w:rsidRPr="00587DE1">
              <w:rPr>
                <w:rFonts w:ascii="Times New Roman" w:hAnsi="Times New Roman" w:cs="Times New Roman"/>
                <w:lang w:bidi="hi-IN"/>
              </w:rPr>
              <w:t>Проведение ярмарок, приуроченных к историко-культурным событиям местного значения и мероприятий событийного туризма</w:t>
            </w:r>
          </w:p>
          <w:p w14:paraId="190A5EF2" w14:textId="77777777" w:rsidR="00587DE1" w:rsidRDefault="00587DE1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lang w:bidi="hi-IN"/>
              </w:rPr>
              <w:t xml:space="preserve">2. </w:t>
            </w:r>
            <w:r w:rsidRPr="00587DE1">
              <w:rPr>
                <w:rFonts w:ascii="Times New Roman" w:eastAsia="Calibri" w:hAnsi="Times New Roman" w:cs="Times New Roman"/>
                <w:lang w:bidi="hi-IN"/>
              </w:rPr>
              <w:t>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муниципального округа на ярмарках и иных мероприятиях событийно культурно-познавательного туризма, приобретение сувенирной продукции</w:t>
            </w:r>
          </w:p>
          <w:p w14:paraId="2DE3EA7D" w14:textId="77777777" w:rsidR="00587DE1" w:rsidRDefault="00587DE1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lang w:bidi="hi-IN"/>
              </w:rPr>
              <w:t xml:space="preserve">3. </w:t>
            </w:r>
            <w:r w:rsidRPr="00587DE1">
              <w:rPr>
                <w:rFonts w:ascii="Times New Roman" w:eastAsia="Calibri" w:hAnsi="Times New Roman" w:cs="Times New Roman"/>
                <w:lang w:bidi="hi-IN"/>
              </w:rPr>
              <w:t>Создание условий для развития школьного туризма</w:t>
            </w:r>
          </w:p>
          <w:p w14:paraId="64A72213" w14:textId="1824C906" w:rsidR="00587DE1" w:rsidRPr="002453C3" w:rsidRDefault="00587DE1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lang w:bidi="hi-IN"/>
              </w:rPr>
              <w:t xml:space="preserve">4. </w:t>
            </w:r>
            <w:r w:rsidRPr="00587DE1">
              <w:rPr>
                <w:rFonts w:ascii="Times New Roman" w:eastAsia="Calibri" w:hAnsi="Times New Roman" w:cs="Times New Roman"/>
                <w:lang w:bidi="hi-IN"/>
              </w:rPr>
              <w:t>Создание коллективных форм размещения туристов (кемпингов) в фактически сложившихся локациях лагерей участников сплавов по рекам Жиздра и Рессета</w:t>
            </w:r>
            <w:bookmarkEnd w:id="1"/>
          </w:p>
        </w:tc>
      </w:tr>
      <w:tr w:rsidR="002453C3" w:rsidRPr="002453C3" w14:paraId="41CC0127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CCC0F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6. Индикаторы </w:t>
            </w:r>
          </w:p>
          <w:p w14:paraId="0A5D0989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муниципальной программы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7515" w14:textId="7B71C7BB" w:rsidR="002453C3" w:rsidRPr="002453C3" w:rsidRDefault="002453C3" w:rsidP="00117625">
            <w:pPr>
              <w:tabs>
                <w:tab w:val="left" w:pos="106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1. Объем туристского потока в </w:t>
            </w:r>
            <w:r w:rsidR="00FC7FC3" w:rsidRPr="00FC7FC3">
              <w:rPr>
                <w:rFonts w:ascii="Times New Roman" w:hAnsi="Times New Roman" w:cs="Times New Roman"/>
                <w:lang w:bidi="hi-IN"/>
              </w:rPr>
              <w:t>Думиничском муниципальном округе</w:t>
            </w:r>
            <w:r w:rsidRPr="002453C3">
              <w:rPr>
                <w:rFonts w:ascii="Times New Roman" w:hAnsi="Times New Roman" w:cs="Times New Roman"/>
                <w:lang w:bidi="hi-IN"/>
              </w:rPr>
              <w:t>, включая экскурсантов.</w:t>
            </w:r>
          </w:p>
          <w:p w14:paraId="6CEF75D3" w14:textId="77777777" w:rsidR="002453C3" w:rsidRPr="002453C3" w:rsidRDefault="002453C3" w:rsidP="00117625">
            <w:pPr>
              <w:tabs>
                <w:tab w:val="left" w:pos="106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2. Численность граждан, размещенных в коллективных средствах размещения.</w:t>
            </w:r>
          </w:p>
          <w:p w14:paraId="39881FA1" w14:textId="77777777" w:rsidR="002453C3" w:rsidRPr="002453C3" w:rsidRDefault="002453C3" w:rsidP="00117625">
            <w:pPr>
              <w:tabs>
                <w:tab w:val="left" w:pos="106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3. Количество объектов аграрного (сельского) туризма.</w:t>
            </w:r>
          </w:p>
          <w:p w14:paraId="3632469F" w14:textId="77777777" w:rsidR="002453C3" w:rsidRPr="002453C3" w:rsidRDefault="002453C3" w:rsidP="00117625">
            <w:pPr>
              <w:tabs>
                <w:tab w:val="left" w:pos="106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4.  </w:t>
            </w:r>
            <w:r w:rsidRPr="002453C3">
              <w:rPr>
                <w:rFonts w:ascii="Times New Roman" w:hAnsi="Times New Roman" w:cs="Times New Roman"/>
                <w:lang w:bidi="hi-IN"/>
              </w:rPr>
              <w:t>Количество мероприятий туристской направленности (культурно-познавательных, спортивных и др.).</w:t>
            </w:r>
          </w:p>
        </w:tc>
      </w:tr>
      <w:tr w:rsidR="002453C3" w:rsidRPr="002453C3" w14:paraId="006D7E09" w14:textId="77777777" w:rsidTr="00850DAB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50245" w14:textId="77777777" w:rsidR="002453C3" w:rsidRPr="002453C3" w:rsidRDefault="002453C3" w:rsidP="0011762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7. Сроки и этапы реализации муниципальной программы</w:t>
            </w:r>
          </w:p>
        </w:tc>
        <w:tc>
          <w:tcPr>
            <w:tcW w:w="8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39CAC" w14:textId="77777777" w:rsidR="002453C3" w:rsidRDefault="002453C3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bidi="hi-IN"/>
              </w:rPr>
              <w:t>2019-202</w:t>
            </w:r>
            <w:r w:rsidR="00FC7FC3">
              <w:rPr>
                <w:rFonts w:ascii="Times New Roman" w:eastAsia="Calibri" w:hAnsi="Times New Roman" w:cs="Times New Roman"/>
                <w:lang w:bidi="hi-IN"/>
              </w:rPr>
              <w:t>8</w:t>
            </w:r>
            <w:r w:rsidRPr="002453C3">
              <w:rPr>
                <w:rFonts w:ascii="Times New Roman" w:eastAsia="Calibri" w:hAnsi="Times New Roman" w:cs="Times New Roman"/>
                <w:lang w:bidi="hi-IN"/>
              </w:rPr>
              <w:t xml:space="preserve"> годы, в один этап</w:t>
            </w:r>
          </w:p>
          <w:p w14:paraId="5893CC2E" w14:textId="77777777" w:rsidR="008175EF" w:rsidRDefault="008175EF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</w:p>
          <w:p w14:paraId="3CA7CAB7" w14:textId="77777777" w:rsidR="008175EF" w:rsidRDefault="008175EF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</w:p>
          <w:p w14:paraId="27F88F3B" w14:textId="77777777" w:rsidR="008175EF" w:rsidRDefault="008175EF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</w:p>
          <w:p w14:paraId="3A44E762" w14:textId="48EBE10A" w:rsidR="008175EF" w:rsidRPr="002453C3" w:rsidRDefault="008175EF" w:rsidP="00117625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</w:p>
        </w:tc>
      </w:tr>
      <w:tr w:rsidR="00FC7FC3" w:rsidRPr="002453C3" w14:paraId="4576BF4D" w14:textId="77777777" w:rsidTr="00850DAB">
        <w:trPr>
          <w:trHeight w:val="216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88D42C" w14:textId="77777777" w:rsidR="002453C3" w:rsidRPr="002453C3" w:rsidRDefault="002453C3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 xml:space="preserve">8. Объемы финансирования муниципальной </w:t>
            </w:r>
            <w:r w:rsidRPr="002453C3">
              <w:rPr>
                <w:rFonts w:ascii="Times New Roman" w:hAnsi="Times New Roman" w:cs="Times New Roman"/>
                <w:lang w:bidi="hi-IN"/>
              </w:rPr>
              <w:lastRenderedPageBreak/>
              <w:t>программы за счет бюджетных ассигнований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40589B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lastRenderedPageBreak/>
              <w:t>Наименование показателя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3EF42" w14:textId="77777777" w:rsidR="002453C3" w:rsidRPr="002453C3" w:rsidRDefault="002453C3">
            <w:pPr>
              <w:ind w:right="-57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Всего (тыс. руб.)</w:t>
            </w:r>
          </w:p>
        </w:tc>
        <w:tc>
          <w:tcPr>
            <w:tcW w:w="59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9354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в том числе по годам:</w:t>
            </w:r>
          </w:p>
        </w:tc>
      </w:tr>
      <w:tr w:rsidR="00CC0165" w:rsidRPr="002453C3" w14:paraId="73133C8E" w14:textId="3F42D1D6" w:rsidTr="00850DAB">
        <w:trPr>
          <w:trHeight w:val="214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95D93E" w14:textId="77777777" w:rsidR="008175EF" w:rsidRPr="002453C3" w:rsidRDefault="008175EF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BC0B6B" w14:textId="77777777" w:rsidR="008175EF" w:rsidRPr="002453C3" w:rsidRDefault="008175EF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0EF74B" w14:textId="77777777" w:rsidR="008175EF" w:rsidRPr="002453C3" w:rsidRDefault="008175EF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1AF8A" w14:textId="77777777" w:rsidR="008175EF" w:rsidRPr="002453C3" w:rsidRDefault="008175EF" w:rsidP="008175EF">
            <w:pPr>
              <w:ind w:right="-113" w:hanging="98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2019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84349" w14:textId="77777777" w:rsidR="008175EF" w:rsidRPr="002453C3" w:rsidRDefault="008175EF" w:rsidP="008175EF">
            <w:pPr>
              <w:ind w:right="-113" w:hanging="101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2020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A0EA1" w14:textId="77777777" w:rsidR="008175EF" w:rsidRPr="002453C3" w:rsidRDefault="008175EF" w:rsidP="008175EF">
            <w:pPr>
              <w:ind w:right="-113" w:hanging="104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2021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FF86D" w14:textId="77777777" w:rsidR="008175EF" w:rsidRPr="002453C3" w:rsidRDefault="008175EF" w:rsidP="008175EF">
            <w:pPr>
              <w:ind w:right="-113" w:hanging="14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2022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A4172" w14:textId="77777777" w:rsidR="008175EF" w:rsidRPr="002453C3" w:rsidRDefault="008175EF" w:rsidP="008175EF">
            <w:pPr>
              <w:ind w:right="-113" w:hanging="95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2023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D6FB5" w14:textId="77777777" w:rsidR="008175EF" w:rsidRPr="002453C3" w:rsidRDefault="008175EF" w:rsidP="008175EF">
            <w:pPr>
              <w:ind w:left="-109" w:right="-113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hAnsi="Times New Roman" w:cs="Times New Roman"/>
                <w:lang w:bidi="hi-IN"/>
              </w:rPr>
              <w:t>2024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41763" w14:textId="4B81C714" w:rsidR="008175EF" w:rsidRPr="002453C3" w:rsidRDefault="008175EF" w:rsidP="008175EF">
            <w:pPr>
              <w:ind w:left="-101" w:right="-113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AA410" w14:textId="19D4BF3B" w:rsidR="008175EF" w:rsidRPr="002453C3" w:rsidRDefault="008175EF" w:rsidP="008175EF">
            <w:pPr>
              <w:ind w:right="-113" w:hanging="74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F4F64B" w14:textId="145651BE" w:rsidR="008175EF" w:rsidRPr="002453C3" w:rsidRDefault="008175EF" w:rsidP="008175EF">
            <w:pPr>
              <w:ind w:right="-113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8D3D4" w14:textId="31FA6B59" w:rsidR="008175EF" w:rsidRPr="002453C3" w:rsidRDefault="008175EF" w:rsidP="008175EF">
            <w:pPr>
              <w:ind w:right="-113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2028</w:t>
            </w:r>
          </w:p>
        </w:tc>
      </w:tr>
      <w:tr w:rsidR="00CC0165" w:rsidRPr="002453C3" w14:paraId="3E9595DE" w14:textId="0D590A3A" w:rsidTr="00850DAB">
        <w:trPr>
          <w:trHeight w:val="500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071091" w14:textId="77777777" w:rsidR="008175EF" w:rsidRPr="002453C3" w:rsidRDefault="008175EF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3639D" w14:textId="77777777" w:rsidR="008175EF" w:rsidRPr="002453C3" w:rsidRDefault="008175EF">
            <w:pPr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ВСЕГО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16F2E" w14:textId="67541904" w:rsidR="008175EF" w:rsidRPr="002453C3" w:rsidRDefault="008419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8419AA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1 052,15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2F5D3" w14:textId="77777777" w:rsidR="008175EF" w:rsidRPr="002453C3" w:rsidRDefault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70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4D8FBF" w14:textId="77777777" w:rsidR="008175EF" w:rsidRPr="002453C3" w:rsidRDefault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44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0620A" w14:textId="77777777" w:rsidR="008175EF" w:rsidRPr="002453C3" w:rsidRDefault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64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0DD055" w14:textId="1F1CA3D5" w:rsidR="008175EF" w:rsidRPr="002453C3" w:rsidRDefault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FE1748" w14:textId="5A39C1E7" w:rsidR="008175EF" w:rsidRPr="002453C3" w:rsidRDefault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58,7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0D27" w14:textId="56F7CB0E" w:rsidR="008175EF" w:rsidRPr="002453C3" w:rsidRDefault="008175EF" w:rsidP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290,45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458A5" w14:textId="48D08497" w:rsidR="008175EF" w:rsidRPr="002453C3" w:rsidRDefault="008175EF" w:rsidP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80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5D5E4" w14:textId="4C0CE8EB" w:rsidR="008175EF" w:rsidRPr="002453C3" w:rsidRDefault="008419AA" w:rsidP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657B9" w14:textId="761BE006" w:rsidR="008175EF" w:rsidRPr="002453C3" w:rsidRDefault="008419AA" w:rsidP="00817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30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A0BB8" w14:textId="1C999A00" w:rsidR="008175EF" w:rsidRPr="002453C3" w:rsidRDefault="008419AA" w:rsidP="00CC0165">
            <w:pP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  <w:t>110</w:t>
            </w:r>
          </w:p>
        </w:tc>
      </w:tr>
      <w:tr w:rsidR="00CC0165" w:rsidRPr="002453C3" w14:paraId="0E45C0A6" w14:textId="62EF06BE" w:rsidTr="00850DAB">
        <w:trPr>
          <w:trHeight w:val="214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33381" w14:textId="77777777" w:rsidR="008175EF" w:rsidRPr="002453C3" w:rsidRDefault="008175EF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B84C7" w14:textId="77777777" w:rsidR="008175EF" w:rsidRPr="002453C3" w:rsidRDefault="008175EF" w:rsidP="0085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в том числе по источникам финансирования: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18083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C0099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FD3B6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9B6B3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2B2BE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FE1F8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C8A62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D6B87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1CFD7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8BA3C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E29BD7" w14:textId="77777777" w:rsidR="008175EF" w:rsidRPr="002453C3" w:rsidRDefault="008175EF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hi-IN"/>
              </w:rPr>
            </w:pPr>
          </w:p>
        </w:tc>
      </w:tr>
      <w:tr w:rsidR="00CC0165" w:rsidRPr="002453C3" w14:paraId="438154BF" w14:textId="5F29A423" w:rsidTr="00850DAB">
        <w:trPr>
          <w:trHeight w:val="214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FC5B46" w14:textId="77777777" w:rsidR="008175EF" w:rsidRPr="002453C3" w:rsidRDefault="008175EF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66466" w14:textId="42475E6D" w:rsidR="008175EF" w:rsidRPr="002453C3" w:rsidRDefault="008175EF" w:rsidP="0085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Средства </w:t>
            </w:r>
            <w:r w:rsidR="00BE13D7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местного </w:t>
            </w: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бюджета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659F9" w14:textId="2D4113D6" w:rsidR="008175EF" w:rsidRPr="002453C3" w:rsidRDefault="008419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8419AA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1 052,15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3672C8" w14:textId="77777777" w:rsidR="008175EF" w:rsidRPr="002453C3" w:rsidRDefault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70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DE5C45" w14:textId="77777777" w:rsidR="008175EF" w:rsidRPr="002453C3" w:rsidRDefault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44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66EF9" w14:textId="77777777" w:rsidR="008175EF" w:rsidRPr="002453C3" w:rsidRDefault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64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C313A" w14:textId="383F888B" w:rsidR="008175EF" w:rsidRPr="002453C3" w:rsidRDefault="00117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D97820" w14:textId="60FA0FFA" w:rsidR="008175EF" w:rsidRPr="002453C3" w:rsidRDefault="001176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58,7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5FC7" w14:textId="4699D34A" w:rsidR="008175EF" w:rsidRPr="002453C3" w:rsidRDefault="00117625" w:rsidP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290,45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8079B" w14:textId="2B08AD23" w:rsidR="008175EF" w:rsidRPr="002453C3" w:rsidRDefault="00117625" w:rsidP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80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66FF2" w14:textId="7EAF01AB" w:rsidR="008175EF" w:rsidRPr="002453C3" w:rsidRDefault="008419AA" w:rsidP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155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31E91" w14:textId="2011535D" w:rsidR="008175EF" w:rsidRPr="002453C3" w:rsidRDefault="008419AA" w:rsidP="008175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30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AC56E" w14:textId="05A3F1D3" w:rsidR="008175EF" w:rsidRPr="002453C3" w:rsidRDefault="008419AA" w:rsidP="00CC0165">
            <w:pPr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110</w:t>
            </w:r>
          </w:p>
        </w:tc>
      </w:tr>
      <w:tr w:rsidR="00CC0165" w:rsidRPr="002453C3" w14:paraId="782C2B0A" w14:textId="2604D401" w:rsidTr="00850DAB">
        <w:trPr>
          <w:trHeight w:val="214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CFC2D" w14:textId="77777777" w:rsidR="008175EF" w:rsidRPr="002453C3" w:rsidRDefault="008175EF" w:rsidP="00850DAB">
            <w:pPr>
              <w:spacing w:after="0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32D8D" w14:textId="77777777" w:rsidR="008175EF" w:rsidRPr="002453C3" w:rsidRDefault="008175EF" w:rsidP="00850DA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средства областного бюджета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766F1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B51AE5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D59A08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8312C0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733487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304B8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8F357" w14:textId="34A2D25C" w:rsidR="008175EF" w:rsidRPr="002453C3" w:rsidRDefault="008419AA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58026" w14:textId="656CD030" w:rsidR="008175EF" w:rsidRPr="002453C3" w:rsidRDefault="008419AA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54ECB" w14:textId="1A7BA731" w:rsidR="008175EF" w:rsidRPr="002453C3" w:rsidRDefault="008419AA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ED101" w14:textId="77777777" w:rsidR="008175EF" w:rsidRPr="002453C3" w:rsidRDefault="008175EF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2453C3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5F60B" w14:textId="14C9CFE8" w:rsidR="008175EF" w:rsidRPr="002453C3" w:rsidRDefault="008419AA" w:rsidP="00850D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-</w:t>
            </w:r>
          </w:p>
        </w:tc>
      </w:tr>
    </w:tbl>
    <w:p w14:paraId="517C280D" w14:textId="77777777" w:rsidR="002453C3" w:rsidRPr="002453C3" w:rsidRDefault="002453C3" w:rsidP="0080611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2453C3">
        <w:rPr>
          <w:rFonts w:ascii="Times New Roman" w:hAnsi="Times New Roman" w:cs="Times New Roman"/>
        </w:rPr>
        <w:br w:type="page"/>
      </w:r>
      <w:r w:rsidRPr="002453C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Приоритеты районной политики в сфере реализации </w:t>
      </w:r>
    </w:p>
    <w:p w14:paraId="231959A9" w14:textId="77777777" w:rsidR="002453C3" w:rsidRPr="002453C3" w:rsidRDefault="002453C3" w:rsidP="0080611E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1E916131" w14:textId="77777777" w:rsidR="002453C3" w:rsidRPr="002453C3" w:rsidRDefault="002453C3" w:rsidP="008061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4A6280" w14:textId="77777777" w:rsidR="002453C3" w:rsidRPr="002453C3" w:rsidRDefault="002453C3" w:rsidP="0080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3C3">
        <w:rPr>
          <w:rFonts w:ascii="Times New Roman" w:hAnsi="Times New Roman" w:cs="Times New Roman"/>
          <w:sz w:val="26"/>
          <w:szCs w:val="26"/>
        </w:rPr>
        <w:t>Приоритеты  районной политики в сфере туризма определены следующими стратегическими документами:</w:t>
      </w:r>
    </w:p>
    <w:p w14:paraId="22B1B034" w14:textId="77777777" w:rsidR="002453C3" w:rsidRPr="002453C3" w:rsidRDefault="002453C3" w:rsidP="0080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- Федеральный закон «Об основах туристской деятельности в Российской Федерации»;</w:t>
      </w:r>
    </w:p>
    <w:p w14:paraId="15C17D5B" w14:textId="77777777" w:rsidR="002453C3" w:rsidRPr="002453C3" w:rsidRDefault="002453C3" w:rsidP="0080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- Закон Калужской области «О туристской деятельности на территории Калужской области»;</w:t>
      </w:r>
    </w:p>
    <w:p w14:paraId="77E05F60" w14:textId="472D2C67" w:rsidR="00CC0165" w:rsidRDefault="002453C3" w:rsidP="0080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- </w:t>
      </w:r>
      <w:r w:rsidR="00CC0165" w:rsidRPr="00CC0165">
        <w:rPr>
          <w:rFonts w:ascii="Times New Roman" w:hAnsi="Times New Roman" w:cs="Times New Roman"/>
          <w:sz w:val="26"/>
          <w:szCs w:val="26"/>
        </w:rPr>
        <w:t>план мероприятий по реализации Стратегии развития туризма в Российской Федерации на период до 2035 года</w:t>
      </w:r>
      <w:r w:rsidR="00CC0165">
        <w:rPr>
          <w:rFonts w:ascii="Times New Roman" w:hAnsi="Times New Roman" w:cs="Times New Roman"/>
          <w:sz w:val="26"/>
          <w:szCs w:val="26"/>
        </w:rPr>
        <w:t xml:space="preserve">, </w:t>
      </w:r>
      <w:r w:rsidR="00CC0165" w:rsidRPr="00CC0165">
        <w:rPr>
          <w:rFonts w:ascii="Times New Roman" w:hAnsi="Times New Roman" w:cs="Times New Roman"/>
          <w:sz w:val="26"/>
          <w:szCs w:val="26"/>
        </w:rPr>
        <w:t>утвержден</w:t>
      </w:r>
      <w:r w:rsidR="00CC0165">
        <w:rPr>
          <w:rFonts w:ascii="Times New Roman" w:hAnsi="Times New Roman" w:cs="Times New Roman"/>
          <w:sz w:val="26"/>
          <w:szCs w:val="26"/>
        </w:rPr>
        <w:t>ный</w:t>
      </w:r>
      <w:r w:rsidR="00CC0165" w:rsidRPr="00CC0165">
        <w:rPr>
          <w:rFonts w:ascii="Times New Roman" w:hAnsi="Times New Roman" w:cs="Times New Roman"/>
          <w:sz w:val="26"/>
          <w:szCs w:val="26"/>
        </w:rPr>
        <w:t xml:space="preserve"> распоряжением Правительства Российской Федерации от 19 августа 2022 г. № 2321-р </w:t>
      </w:r>
      <w:r w:rsidR="00CC0165">
        <w:rPr>
          <w:rFonts w:ascii="Times New Roman" w:hAnsi="Times New Roman" w:cs="Times New Roman"/>
          <w:sz w:val="26"/>
          <w:szCs w:val="26"/>
        </w:rPr>
        <w:t>.</w:t>
      </w:r>
    </w:p>
    <w:p w14:paraId="5C6F4E51" w14:textId="187C694D" w:rsidR="002453C3" w:rsidRPr="002453C3" w:rsidRDefault="002453C3" w:rsidP="00806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Обладая богатой историей, традициями и живописными природными ландшафтами, Думиничский </w:t>
      </w:r>
      <w:r w:rsidR="008419AA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2453C3">
        <w:rPr>
          <w:rFonts w:ascii="Times New Roman" w:hAnsi="Times New Roman" w:cs="Times New Roman"/>
          <w:sz w:val="26"/>
          <w:szCs w:val="26"/>
        </w:rPr>
        <w:t xml:space="preserve"> имеет возможности развития туризма различных форм: от событийного, религиозного до агротуризма и спортивного туризма с активными формами отдыха. </w:t>
      </w:r>
    </w:p>
    <w:p w14:paraId="351C55BD" w14:textId="3D49067F" w:rsidR="002453C3" w:rsidRPr="002453C3" w:rsidRDefault="002453C3" w:rsidP="0080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Реализация  вышеперечисленных стратегических документов и нормативных правовых актов позволила наметить следующие приоритетные направления сферы туризма в Думиничском </w:t>
      </w:r>
      <w:r w:rsidR="008419AA">
        <w:rPr>
          <w:rFonts w:ascii="Times New Roman" w:hAnsi="Times New Roman" w:cs="Times New Roman"/>
          <w:sz w:val="26"/>
          <w:szCs w:val="26"/>
        </w:rPr>
        <w:t>муниципальном округе</w:t>
      </w:r>
      <w:r w:rsidRPr="002453C3">
        <w:rPr>
          <w:rFonts w:ascii="Times New Roman" w:hAnsi="Times New Roman" w:cs="Times New Roman"/>
          <w:sz w:val="26"/>
          <w:szCs w:val="26"/>
        </w:rPr>
        <w:t>, в том числе:</w:t>
      </w:r>
    </w:p>
    <w:p w14:paraId="1B12137F" w14:textId="77777777" w:rsidR="002453C3" w:rsidRPr="002453C3" w:rsidRDefault="002453C3" w:rsidP="0080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- проведение комплекса мероприятий по развитию туристской деятельности;</w:t>
      </w:r>
    </w:p>
    <w:p w14:paraId="1F82AED4" w14:textId="77777777" w:rsidR="002453C3" w:rsidRPr="002453C3" w:rsidRDefault="002453C3" w:rsidP="0080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- содействие в развитии приоритетных направлений туризма: аграрного (сельского), культурно-познавательного (паломнического, исторического, событийного), социального, экологического, школьного и спортивного.</w:t>
      </w:r>
    </w:p>
    <w:p w14:paraId="7379BDA0" w14:textId="66D2A715" w:rsidR="002453C3" w:rsidRPr="002453C3" w:rsidRDefault="002453C3" w:rsidP="0080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- формирование единого туристического пространства на территории Думиничского </w:t>
      </w:r>
      <w:r w:rsidR="008419AA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2453C3">
        <w:rPr>
          <w:rFonts w:ascii="Times New Roman" w:hAnsi="Times New Roman" w:cs="Times New Roman"/>
          <w:sz w:val="26"/>
          <w:szCs w:val="26"/>
        </w:rPr>
        <w:t>.</w:t>
      </w:r>
    </w:p>
    <w:p w14:paraId="758A6640" w14:textId="2AEE3E74" w:rsidR="002453C3" w:rsidRPr="0080611E" w:rsidRDefault="002453C3" w:rsidP="0080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Муниципальная программа будет являться одним из инструментов реализации государственной политики в сфере туризма на период 2019 - 202</w:t>
      </w:r>
      <w:r w:rsidR="008419AA">
        <w:rPr>
          <w:rFonts w:ascii="Times New Roman" w:hAnsi="Times New Roman" w:cs="Times New Roman"/>
          <w:sz w:val="26"/>
          <w:szCs w:val="26"/>
        </w:rPr>
        <w:t>8</w:t>
      </w:r>
      <w:r w:rsidRPr="002453C3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14:paraId="59819292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E0C57A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2. Цель, задачи и индикаторы (показатели) достижения цели</w:t>
      </w:r>
    </w:p>
    <w:p w14:paraId="7C04BC5F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и решения задач муниципальной программы</w:t>
      </w:r>
    </w:p>
    <w:p w14:paraId="5CBB8DA8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365DB2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2.1. Цель, задачи муниципальной программы</w:t>
      </w:r>
    </w:p>
    <w:p w14:paraId="1AB52C37" w14:textId="77777777" w:rsidR="002453C3" w:rsidRPr="002453C3" w:rsidRDefault="002453C3" w:rsidP="0080611E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336DF673" w14:textId="77777777" w:rsidR="002453C3" w:rsidRPr="002453C3" w:rsidRDefault="002453C3" w:rsidP="00806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Цель муниципальной программы:</w:t>
      </w:r>
    </w:p>
    <w:p w14:paraId="1C9463A9" w14:textId="0751CE44" w:rsidR="002453C3" w:rsidRPr="002453C3" w:rsidRDefault="002453C3" w:rsidP="00BF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Увеличение туристского потока в Думиничском </w:t>
      </w:r>
      <w:r w:rsidR="008419AA">
        <w:rPr>
          <w:rFonts w:ascii="Times New Roman" w:hAnsi="Times New Roman" w:cs="Times New Roman"/>
          <w:sz w:val="26"/>
          <w:szCs w:val="26"/>
        </w:rPr>
        <w:t>муниципальном округе</w:t>
      </w:r>
      <w:r w:rsidR="004B2E72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2453C3">
        <w:rPr>
          <w:rFonts w:ascii="Times New Roman" w:hAnsi="Times New Roman" w:cs="Times New Roman"/>
          <w:sz w:val="26"/>
          <w:szCs w:val="26"/>
        </w:rPr>
        <w:t>.</w:t>
      </w:r>
    </w:p>
    <w:p w14:paraId="03C0019F" w14:textId="77777777" w:rsidR="002453C3" w:rsidRPr="002453C3" w:rsidRDefault="002453C3" w:rsidP="008061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eastAsia="Calibri" w:hAnsi="Times New Roman" w:cs="Times New Roman"/>
          <w:bCs/>
          <w:sz w:val="26"/>
          <w:szCs w:val="26"/>
        </w:rPr>
        <w:tab/>
        <w:t>Задачи муниципальной  программы:</w:t>
      </w:r>
    </w:p>
    <w:p w14:paraId="780ADF37" w14:textId="7DE1ADD1" w:rsidR="002453C3" w:rsidRPr="002453C3" w:rsidRDefault="002453C3" w:rsidP="008061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eastAsia="Calibri" w:hAnsi="Times New Roman" w:cs="Times New Roman"/>
          <w:bCs/>
          <w:sz w:val="26"/>
          <w:szCs w:val="26"/>
        </w:rPr>
        <w:tab/>
        <w:t>1. Р</w:t>
      </w:r>
      <w:r w:rsidRPr="002453C3">
        <w:rPr>
          <w:rFonts w:ascii="Times New Roman" w:hAnsi="Times New Roman" w:cs="Times New Roman"/>
          <w:sz w:val="26"/>
          <w:szCs w:val="26"/>
        </w:rPr>
        <w:t xml:space="preserve">азвитие приоритетных направлений туризма в Думиничском </w:t>
      </w:r>
      <w:r w:rsidR="008419AA">
        <w:rPr>
          <w:rFonts w:ascii="Times New Roman" w:hAnsi="Times New Roman" w:cs="Times New Roman"/>
          <w:sz w:val="26"/>
          <w:szCs w:val="26"/>
        </w:rPr>
        <w:t>муниципальном округе</w:t>
      </w:r>
      <w:r w:rsidR="004B2E72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2453C3">
        <w:rPr>
          <w:rFonts w:ascii="Times New Roman" w:hAnsi="Times New Roman" w:cs="Times New Roman"/>
          <w:sz w:val="26"/>
          <w:szCs w:val="26"/>
        </w:rPr>
        <w:t>.</w:t>
      </w:r>
    </w:p>
    <w:p w14:paraId="3EF8132B" w14:textId="7C52D14F" w:rsidR="002453C3" w:rsidRPr="002453C3" w:rsidRDefault="002453C3" w:rsidP="00BF4B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453C3">
        <w:rPr>
          <w:rFonts w:ascii="Times New Roman" w:eastAsia="Calibri" w:hAnsi="Times New Roman" w:cs="Times New Roman"/>
          <w:bCs/>
          <w:sz w:val="26"/>
          <w:szCs w:val="26"/>
        </w:rPr>
        <w:t xml:space="preserve"> 2. Повышение качества туристских  услуг и сохранение культурно</w:t>
      </w:r>
      <w:r w:rsidR="00BF4BC1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453C3">
        <w:rPr>
          <w:rFonts w:ascii="Times New Roman" w:eastAsia="Calibri" w:hAnsi="Times New Roman" w:cs="Times New Roman"/>
          <w:bCs/>
          <w:sz w:val="26"/>
          <w:szCs w:val="26"/>
        </w:rPr>
        <w:t>исторического   потенциала   Думиничского</w:t>
      </w:r>
      <w:r w:rsidR="008419AA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округа</w:t>
      </w:r>
      <w:r w:rsidRPr="002453C3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4E043B14" w14:textId="77777777" w:rsidR="002453C3" w:rsidRDefault="002453C3" w:rsidP="0080611E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58913FF" w14:textId="77777777" w:rsidR="004B2E72" w:rsidRDefault="004B2E72" w:rsidP="0080611E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382FC40" w14:textId="77777777" w:rsidR="004B2E72" w:rsidRDefault="004B2E72" w:rsidP="0080611E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1E6C143" w14:textId="77777777" w:rsidR="004B2E72" w:rsidRDefault="004B2E72" w:rsidP="0080611E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46F25F2" w14:textId="77777777" w:rsidR="00CC0165" w:rsidRDefault="00CC0165" w:rsidP="0080611E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D60A780" w14:textId="77777777" w:rsidR="004B2E72" w:rsidRPr="002453C3" w:rsidRDefault="004B2E72" w:rsidP="0080611E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35B3BAB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2.2. Индикаторы  (показатели) достижения цели и решения задач </w:t>
      </w:r>
    </w:p>
    <w:p w14:paraId="2E0CDAF3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3E386F39" w14:textId="77777777" w:rsidR="002453C3" w:rsidRPr="002453C3" w:rsidRDefault="002453C3" w:rsidP="008061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0FBA79" w14:textId="77777777" w:rsidR="002453C3" w:rsidRPr="002453C3" w:rsidRDefault="002453C3" w:rsidP="008061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14:paraId="7471627C" w14:textId="77777777" w:rsidR="002453C3" w:rsidRPr="002453C3" w:rsidRDefault="002453C3" w:rsidP="008061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DC2788" w14:textId="77777777" w:rsidR="002453C3" w:rsidRPr="002453C3" w:rsidRDefault="002453C3" w:rsidP="002453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14:paraId="50034B63" w14:textId="5EE921A0" w:rsidR="002453C3" w:rsidRPr="002453C3" w:rsidRDefault="002453C3" w:rsidP="00E37C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об индикаторах муниципальной программы и их значениях</w:t>
      </w:r>
    </w:p>
    <w:tbl>
      <w:tblPr>
        <w:tblW w:w="10467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02"/>
        <w:gridCol w:w="1276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8"/>
        <w:gridCol w:w="709"/>
        <w:gridCol w:w="709"/>
        <w:gridCol w:w="567"/>
      </w:tblGrid>
      <w:tr w:rsidR="00AB15E4" w:rsidRPr="002453C3" w14:paraId="77463A93" w14:textId="77777777" w:rsidTr="00620BF0"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FE2F8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2FAF1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41C7E5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Единицы измерения</w:t>
            </w:r>
          </w:p>
        </w:tc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597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Значения по годам</w:t>
            </w:r>
          </w:p>
        </w:tc>
      </w:tr>
      <w:tr w:rsidR="00117625" w:rsidRPr="002453C3" w14:paraId="3A6A6B57" w14:textId="77777777" w:rsidTr="00620BF0"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2067F" w14:textId="77777777" w:rsidR="002453C3" w:rsidRPr="00AB15E4" w:rsidRDefault="002453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021F5" w14:textId="77777777" w:rsidR="002453C3" w:rsidRPr="00AB15E4" w:rsidRDefault="002453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239C74" w14:textId="77777777" w:rsidR="002453C3" w:rsidRPr="00AB15E4" w:rsidRDefault="002453C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5F012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2017</w:t>
            </w:r>
          </w:p>
          <w:p w14:paraId="7947CBE3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5AC24" w14:textId="77777777" w:rsidR="002453C3" w:rsidRPr="00AB15E4" w:rsidRDefault="002453C3" w:rsidP="000F7305">
            <w:pPr>
              <w:tabs>
                <w:tab w:val="left" w:pos="284"/>
              </w:tabs>
              <w:ind w:hanging="102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2018</w:t>
            </w:r>
          </w:p>
        </w:tc>
        <w:tc>
          <w:tcPr>
            <w:tcW w:w="6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9B17A" w14:textId="77777777" w:rsidR="002453C3" w:rsidRPr="00AB15E4" w:rsidRDefault="002453C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реализации государственной программы</w:t>
            </w:r>
          </w:p>
        </w:tc>
      </w:tr>
      <w:tr w:rsidR="00E37C3B" w:rsidRPr="002453C3" w14:paraId="1CA7C26B" w14:textId="79FE6E38" w:rsidTr="00620BF0"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A4B02A" w14:textId="77777777" w:rsidR="00AB15E4" w:rsidRPr="00AB15E4" w:rsidRDefault="00AB1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700A5" w14:textId="77777777" w:rsidR="00AB15E4" w:rsidRPr="00AB15E4" w:rsidRDefault="00AB1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07510" w14:textId="77777777" w:rsidR="00AB15E4" w:rsidRPr="00AB15E4" w:rsidRDefault="00AB1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7A65B" w14:textId="77777777" w:rsidR="00AB15E4" w:rsidRPr="00AB15E4" w:rsidRDefault="00AB1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05A5BC" w14:textId="77777777" w:rsidR="00AB15E4" w:rsidRPr="00AB15E4" w:rsidRDefault="00AB15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3EB5F" w14:textId="77777777" w:rsidR="00AB15E4" w:rsidRPr="00AB15E4" w:rsidRDefault="00AB15E4" w:rsidP="00AB15E4">
            <w:pPr>
              <w:tabs>
                <w:tab w:val="left" w:pos="284"/>
              </w:tabs>
              <w:ind w:hanging="98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97FB1" w14:textId="77777777" w:rsidR="00AB15E4" w:rsidRPr="00AB15E4" w:rsidRDefault="00AB15E4" w:rsidP="00AB15E4">
            <w:pPr>
              <w:tabs>
                <w:tab w:val="left" w:pos="284"/>
              </w:tabs>
              <w:ind w:hanging="101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47D85" w14:textId="77777777" w:rsidR="00AB15E4" w:rsidRPr="00AB15E4" w:rsidRDefault="00AB15E4" w:rsidP="000F7305">
            <w:pPr>
              <w:tabs>
                <w:tab w:val="left" w:pos="284"/>
              </w:tabs>
              <w:ind w:hanging="104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03774" w14:textId="77777777" w:rsidR="00AB15E4" w:rsidRPr="00AB15E4" w:rsidRDefault="00AB15E4" w:rsidP="00E37C3B">
            <w:pPr>
              <w:tabs>
                <w:tab w:val="left" w:pos="284"/>
              </w:tabs>
              <w:ind w:hanging="109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C1257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886C18" w14:textId="77777777" w:rsidR="00AB15E4" w:rsidRPr="00AB15E4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A4DC6A" w14:textId="233C5F13" w:rsidR="00AB15E4" w:rsidRPr="00AB15E4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E59D4" w14:textId="4C0A6441" w:rsidR="00AB15E4" w:rsidRPr="00AB15E4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5FE49" w14:textId="0E63FC30" w:rsidR="00AB15E4" w:rsidRPr="002453C3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740EC" w14:textId="184EA643" w:rsidR="00AB15E4" w:rsidRPr="002453C3" w:rsidRDefault="00AB15E4" w:rsidP="00620BF0">
            <w:pPr>
              <w:tabs>
                <w:tab w:val="left" w:pos="284"/>
              </w:tabs>
              <w:ind w:hanging="108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2028</w:t>
            </w:r>
          </w:p>
        </w:tc>
      </w:tr>
      <w:tr w:rsidR="00AB15E4" w:rsidRPr="002453C3" w14:paraId="4FF0CB2D" w14:textId="0EC6663F" w:rsidTr="00620BF0">
        <w:trPr>
          <w:trHeight w:val="499"/>
        </w:trPr>
        <w:tc>
          <w:tcPr>
            <w:tcW w:w="77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A3359" w14:textId="66ACF649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 xml:space="preserve">«Развитие туризма в </w:t>
            </w:r>
            <w:r w:rsidR="004B2E72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Думиничском муниципальном округе Калужской области»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BA1E0" w14:textId="77777777" w:rsidR="00AB15E4" w:rsidRPr="00AB15E4" w:rsidRDefault="00AB15E4" w:rsidP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97844" w14:textId="77777777" w:rsidR="00AB15E4" w:rsidRPr="00AB15E4" w:rsidRDefault="00AB15E4" w:rsidP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C5BC0" w14:textId="77777777" w:rsidR="00AB15E4" w:rsidRPr="002453C3" w:rsidRDefault="00AB15E4" w:rsidP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4D36A2" w14:textId="77777777" w:rsidR="00AB15E4" w:rsidRPr="002453C3" w:rsidRDefault="00AB15E4" w:rsidP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</w:p>
        </w:tc>
      </w:tr>
      <w:tr w:rsidR="00E37C3B" w:rsidRPr="002453C3" w14:paraId="6550003E" w14:textId="5176581B" w:rsidTr="00620BF0">
        <w:trPr>
          <w:trHeight w:val="41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F6246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A0AF8" w14:textId="1E09BD3D" w:rsidR="00AB15E4" w:rsidRPr="00AB15E4" w:rsidRDefault="00AB15E4" w:rsidP="00BF4BC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 xml:space="preserve">Объем туристского потока в Думиничском </w:t>
            </w:r>
            <w:r w:rsidR="00BF4BC1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муниципальном округе</w:t>
            </w: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, включая экскурсантов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3A961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5CD8C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10,592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B4F7F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ind w:hanging="102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12,56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59A99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13,695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8A2CC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ind w:hanging="119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14,338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A1CF6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ind w:hanging="98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15,771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5F3B1" w14:textId="77777777" w:rsidR="00AB15E4" w:rsidRPr="00AB15E4" w:rsidRDefault="00AB15E4" w:rsidP="00BF4BC1">
            <w:pPr>
              <w:tabs>
                <w:tab w:val="left" w:pos="284"/>
              </w:tabs>
              <w:spacing w:after="0"/>
              <w:ind w:right="-104" w:hanging="109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17,032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29D7A" w14:textId="77777777" w:rsidR="00AB15E4" w:rsidRPr="00AB15E4" w:rsidRDefault="00AB15E4" w:rsidP="00BF4BC1">
            <w:pPr>
              <w:tabs>
                <w:tab w:val="left" w:pos="361"/>
              </w:tabs>
              <w:spacing w:after="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18,224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80126E" w14:textId="279BCD29" w:rsidR="00AB15E4" w:rsidRPr="00AB15E4" w:rsidRDefault="00AB15E4" w:rsidP="00BF4BC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19,</w:t>
            </w: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964B47" w14:textId="47FFE211" w:rsidR="00AB15E4" w:rsidRPr="00AB15E4" w:rsidRDefault="00AB15E4" w:rsidP="00BF4BC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20,092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57042C" w14:textId="3183A039" w:rsidR="00AB15E4" w:rsidRPr="00AB15E4" w:rsidRDefault="00AB15E4" w:rsidP="00BF4BC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21,100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BCAB6B" w14:textId="53E2B80E" w:rsidR="00AB15E4" w:rsidRPr="002453C3" w:rsidRDefault="00AB15E4" w:rsidP="00BF4BC1">
            <w:pPr>
              <w:tabs>
                <w:tab w:val="left" w:pos="284"/>
              </w:tabs>
              <w:spacing w:after="0"/>
              <w:ind w:hanging="97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21,300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EF121" w14:textId="41A8E502" w:rsidR="00AB15E4" w:rsidRPr="002453C3" w:rsidRDefault="00AB15E4" w:rsidP="00BF4BC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21,6</w:t>
            </w:r>
          </w:p>
        </w:tc>
      </w:tr>
      <w:tr w:rsidR="00E37C3B" w:rsidRPr="002453C3" w14:paraId="15D621F3" w14:textId="6709DAB1" w:rsidTr="00620BF0">
        <w:trPr>
          <w:trHeight w:val="40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63525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1B87D" w14:textId="77777777" w:rsidR="00AB15E4" w:rsidRPr="00AB15E4" w:rsidRDefault="00AB15E4" w:rsidP="00BF4BC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Численность граждан, размещенных в коллективных средствах размещения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F6A67" w14:textId="77777777" w:rsidR="00AB15E4" w:rsidRPr="00AB15E4" w:rsidRDefault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1C6D6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1,642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5DC47" w14:textId="77777777" w:rsidR="00AB15E4" w:rsidRPr="00AB15E4" w:rsidRDefault="00AB15E4" w:rsidP="0080611E">
            <w:pPr>
              <w:tabs>
                <w:tab w:val="left" w:pos="284"/>
              </w:tabs>
              <w:ind w:hanging="102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2,887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07625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2,944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14814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3,003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6EA8D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3,048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10169" w14:textId="77777777" w:rsidR="00AB15E4" w:rsidRPr="00AB15E4" w:rsidRDefault="00AB15E4" w:rsidP="00E37C3B">
            <w:pPr>
              <w:tabs>
                <w:tab w:val="left" w:pos="316"/>
              </w:tabs>
              <w:ind w:hanging="109"/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3,108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FE472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3,171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EBD84E" w14:textId="77777777" w:rsidR="00AB15E4" w:rsidRPr="00AB15E4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3,234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C3E92" w14:textId="25D2372C" w:rsidR="00AB15E4" w:rsidRPr="00AB15E4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3,</w:t>
            </w:r>
            <w:r w:rsidR="00FC690F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656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628A1" w14:textId="2BB58FAE" w:rsidR="00AB15E4" w:rsidRPr="00AB15E4" w:rsidRDefault="00FC690F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4,100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C012E4" w14:textId="467BAA6D" w:rsidR="00AB15E4" w:rsidRPr="002453C3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4,</w:t>
            </w:r>
            <w:r w:rsidR="00FC690F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560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7AFD1" w14:textId="3162FAB7" w:rsidR="00AB15E4" w:rsidRPr="002453C3" w:rsidRDefault="000F7305" w:rsidP="00620BF0">
            <w:pPr>
              <w:tabs>
                <w:tab w:val="left" w:pos="284"/>
              </w:tabs>
              <w:ind w:hanging="108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4,733</w:t>
            </w:r>
          </w:p>
        </w:tc>
      </w:tr>
      <w:tr w:rsidR="00E37C3B" w:rsidRPr="002453C3" w14:paraId="56F93098" w14:textId="1E53D000" w:rsidTr="00620BF0">
        <w:trPr>
          <w:trHeight w:val="27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11342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CBCB8" w14:textId="77777777" w:rsidR="00AB15E4" w:rsidRPr="00AB15E4" w:rsidRDefault="00AB15E4" w:rsidP="00BF4BC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Количество объектов аграрного (сельского) туризма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0AE58" w14:textId="77777777" w:rsidR="00AB15E4" w:rsidRPr="00AB15E4" w:rsidRDefault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D3518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AAC5E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35309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565A6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961EE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EAC06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1A1D5F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E5B263" w14:textId="77777777" w:rsidR="00AB15E4" w:rsidRPr="00AB15E4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4B07EA" w14:textId="2882CB94" w:rsidR="00AB15E4" w:rsidRPr="00AB15E4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5890B1" w14:textId="7B33541A" w:rsidR="00AB15E4" w:rsidRPr="00AB15E4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9CDBE" w14:textId="3CCBEBBE" w:rsidR="00AB15E4" w:rsidRPr="002453C3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5F48F3" w14:textId="3B082529" w:rsidR="00AB15E4" w:rsidRPr="002453C3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25</w:t>
            </w:r>
          </w:p>
        </w:tc>
      </w:tr>
      <w:tr w:rsidR="00E37C3B" w:rsidRPr="002453C3" w14:paraId="2BE84721" w14:textId="7EAAD9BB" w:rsidTr="00620BF0">
        <w:trPr>
          <w:trHeight w:val="40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A0CA3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3A5C0" w14:textId="77777777" w:rsidR="00AB15E4" w:rsidRPr="00AB15E4" w:rsidRDefault="00AB15E4" w:rsidP="00BF4BC1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Количество мероприятий туристской направленности (культурно-познавательных, событийных и др.)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A9D19" w14:textId="77777777" w:rsidR="00AB15E4" w:rsidRPr="00AB15E4" w:rsidRDefault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9CCEF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7A23F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83849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4037C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6AA60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3084E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27399" w14:textId="77777777" w:rsidR="00AB15E4" w:rsidRPr="00AB15E4" w:rsidRDefault="00AB15E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699790" w14:textId="77777777" w:rsidR="00AB15E4" w:rsidRPr="00AB15E4" w:rsidRDefault="00AB15E4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 w:rsidRPr="00AB15E4"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3E6D9" w14:textId="4286786D" w:rsidR="00AB15E4" w:rsidRPr="00AB15E4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EFA95" w14:textId="54749206" w:rsidR="00AB15E4" w:rsidRPr="00AB15E4" w:rsidRDefault="00FC690F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CF671C" w14:textId="471670E7" w:rsidR="00AB15E4" w:rsidRPr="002453C3" w:rsidRDefault="00FC690F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FC7BA" w14:textId="10A0A1CC" w:rsidR="00AB15E4" w:rsidRPr="002453C3" w:rsidRDefault="000F7305" w:rsidP="00AB15E4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5</w:t>
            </w:r>
          </w:p>
        </w:tc>
      </w:tr>
    </w:tbl>
    <w:p w14:paraId="08FD9256" w14:textId="77777777" w:rsidR="002453C3" w:rsidRPr="002453C3" w:rsidRDefault="002453C3" w:rsidP="002453C3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37216002" w14:textId="2711232E" w:rsidR="002453C3" w:rsidRPr="00620BF0" w:rsidRDefault="002453C3" w:rsidP="002453C3">
      <w:pPr>
        <w:jc w:val="both"/>
        <w:rPr>
          <w:rFonts w:ascii="Times New Roman" w:hAnsi="Times New Roman" w:cs="Times New Roman"/>
          <w:sz w:val="18"/>
          <w:szCs w:val="18"/>
        </w:rPr>
      </w:pPr>
      <w:r w:rsidRPr="00620BF0">
        <w:rPr>
          <w:rFonts w:ascii="Times New Roman" w:hAnsi="Times New Roman" w:cs="Times New Roman"/>
          <w:sz w:val="18"/>
          <w:szCs w:val="18"/>
        </w:rPr>
        <w:t>При расчете индикаторов муниципальной программы и их значениях использовалась методика расчета индикаторов государственной программы Калужской области «Развитие туризма в Калужской области».</w:t>
      </w:r>
    </w:p>
    <w:p w14:paraId="573C9F87" w14:textId="77777777" w:rsidR="004B2E72" w:rsidRPr="00620BF0" w:rsidRDefault="004B2E72" w:rsidP="002453C3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423C172" w14:textId="77777777" w:rsidR="004B2E72" w:rsidRDefault="004B2E72" w:rsidP="002453C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691411" w14:textId="77777777" w:rsidR="00620BF0" w:rsidRPr="002453C3" w:rsidRDefault="00620BF0" w:rsidP="002453C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6CEFDD" w14:textId="77777777" w:rsidR="002453C3" w:rsidRPr="002453C3" w:rsidRDefault="002453C3" w:rsidP="002453C3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Обобщенная характеристика основных мероприятий </w:t>
      </w:r>
    </w:p>
    <w:p w14:paraId="251F6CDA" w14:textId="577F68F6" w:rsidR="002453C3" w:rsidRPr="00FC690F" w:rsidRDefault="002453C3" w:rsidP="00E37C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35497915" w14:textId="77777777" w:rsidR="00587DE1" w:rsidRDefault="002453C3" w:rsidP="00587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53C3">
        <w:rPr>
          <w:rFonts w:ascii="Times New Roman" w:eastAsia="Calibri" w:hAnsi="Times New Roman" w:cs="Times New Roman"/>
          <w:sz w:val="26"/>
          <w:szCs w:val="26"/>
        </w:rPr>
        <w:t xml:space="preserve">Достижение заявленной цели и решение поставленных задач </w:t>
      </w:r>
      <w:r w:rsidRPr="002453C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2453C3">
        <w:rPr>
          <w:rFonts w:ascii="Times New Roman" w:eastAsia="Calibri" w:hAnsi="Times New Roman" w:cs="Times New Roman"/>
          <w:sz w:val="26"/>
          <w:szCs w:val="26"/>
        </w:rPr>
        <w:t>программы будут осуществляться посредством реализации следующих основных мероприятий:</w:t>
      </w:r>
    </w:p>
    <w:p w14:paraId="0034D80A" w14:textId="38455BDD" w:rsidR="00587DE1" w:rsidRPr="009D40E8" w:rsidRDefault="00587DE1" w:rsidP="00620BF0">
      <w:pPr>
        <w:pStyle w:val="a3"/>
        <w:numPr>
          <w:ilvl w:val="0"/>
          <w:numId w:val="3"/>
        </w:numPr>
        <w:ind w:left="0" w:firstLine="769"/>
        <w:jc w:val="both"/>
        <w:rPr>
          <w:rFonts w:eastAsia="Calibri"/>
          <w:sz w:val="26"/>
          <w:szCs w:val="26"/>
        </w:rPr>
      </w:pPr>
      <w:r w:rsidRPr="009D40E8">
        <w:rPr>
          <w:rFonts w:eastAsia="Calibri"/>
          <w:sz w:val="26"/>
          <w:szCs w:val="26"/>
        </w:rPr>
        <w:t>Проведение ярмарок, приуроченных к историко-культурным событиям местного значения и мероприятий событийного туризма</w:t>
      </w:r>
    </w:p>
    <w:p w14:paraId="586C317F" w14:textId="27EBF9D1" w:rsidR="009D40E8" w:rsidRPr="009D40E8" w:rsidRDefault="009D40E8" w:rsidP="00620BF0">
      <w:pPr>
        <w:pStyle w:val="a3"/>
        <w:numPr>
          <w:ilvl w:val="1"/>
          <w:numId w:val="3"/>
        </w:numPr>
        <w:ind w:left="0" w:firstLine="769"/>
        <w:jc w:val="both"/>
        <w:rPr>
          <w:rFonts w:eastAsia="Calibri"/>
          <w:sz w:val="26"/>
          <w:szCs w:val="26"/>
        </w:rPr>
      </w:pPr>
      <w:r w:rsidRPr="009D40E8">
        <w:rPr>
          <w:rFonts w:eastAsia="Calibri"/>
          <w:sz w:val="26"/>
          <w:szCs w:val="26"/>
        </w:rPr>
        <w:t xml:space="preserve">Решает задачу по продвижению туристского продукта Думиничского муниципального округа Калужской области в регионе и за его пределами. </w:t>
      </w:r>
    </w:p>
    <w:p w14:paraId="115874EB" w14:textId="4F596D4A" w:rsidR="00587DE1" w:rsidRPr="009D40E8" w:rsidRDefault="009D40E8" w:rsidP="009D40E8">
      <w:pPr>
        <w:pStyle w:val="a3"/>
        <w:numPr>
          <w:ilvl w:val="1"/>
          <w:numId w:val="3"/>
        </w:numPr>
        <w:ind w:left="1276" w:hanging="507"/>
        <w:jc w:val="both"/>
        <w:rPr>
          <w:rFonts w:eastAsia="Calibri"/>
          <w:sz w:val="26"/>
          <w:szCs w:val="26"/>
        </w:rPr>
      </w:pPr>
      <w:bookmarkStart w:id="2" w:name="_Hlk220575180"/>
      <w:r w:rsidRPr="009D40E8">
        <w:rPr>
          <w:rFonts w:eastAsia="Calibri"/>
          <w:sz w:val="26"/>
          <w:szCs w:val="26"/>
        </w:rPr>
        <w:t>В</w:t>
      </w:r>
      <w:r w:rsidR="00587DE1" w:rsidRPr="009D40E8">
        <w:rPr>
          <w:rFonts w:eastAsia="Calibri"/>
          <w:sz w:val="26"/>
          <w:szCs w:val="26"/>
        </w:rPr>
        <w:t>лияет на достижение следующих индикаторов:</w:t>
      </w:r>
    </w:p>
    <w:bookmarkEnd w:id="2"/>
    <w:p w14:paraId="3075FDFC" w14:textId="0F5C9E36" w:rsidR="009D40E8" w:rsidRPr="009D40E8" w:rsidRDefault="009D40E8" w:rsidP="00620BF0">
      <w:pPr>
        <w:spacing w:after="0" w:line="240" w:lineRule="auto"/>
        <w:ind w:firstLine="7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40E8">
        <w:rPr>
          <w:rFonts w:ascii="Times New Roman" w:eastAsia="Calibri" w:hAnsi="Times New Roman" w:cs="Times New Roman"/>
          <w:sz w:val="26"/>
          <w:szCs w:val="26"/>
        </w:rPr>
        <w:t xml:space="preserve">-   </w:t>
      </w:r>
      <w:r w:rsidR="00620BF0">
        <w:rPr>
          <w:rFonts w:ascii="Times New Roman" w:eastAsia="Calibri" w:hAnsi="Times New Roman" w:cs="Times New Roman"/>
          <w:sz w:val="26"/>
          <w:szCs w:val="26"/>
        </w:rPr>
        <w:t>о</w:t>
      </w:r>
      <w:r w:rsidRPr="009D40E8">
        <w:rPr>
          <w:rFonts w:ascii="Times New Roman" w:eastAsia="Calibri" w:hAnsi="Times New Roman" w:cs="Times New Roman"/>
          <w:sz w:val="26"/>
          <w:szCs w:val="26"/>
        </w:rPr>
        <w:t>бъем туристского потока в Думиничском муниципальном округе, включая экскурсантов</w:t>
      </w:r>
    </w:p>
    <w:p w14:paraId="6C610339" w14:textId="59749F05" w:rsidR="009D40E8" w:rsidRDefault="009D40E8" w:rsidP="00620BF0">
      <w:pPr>
        <w:spacing w:after="0" w:line="240" w:lineRule="auto"/>
        <w:ind w:firstLine="76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40E8">
        <w:rPr>
          <w:rFonts w:ascii="Times New Roman" w:eastAsia="Calibri" w:hAnsi="Times New Roman" w:cs="Times New Roman"/>
          <w:sz w:val="26"/>
          <w:szCs w:val="26"/>
        </w:rPr>
        <w:t xml:space="preserve">-   </w:t>
      </w:r>
      <w:r w:rsidR="00620BF0">
        <w:rPr>
          <w:rFonts w:ascii="Times New Roman" w:eastAsia="Calibri" w:hAnsi="Times New Roman" w:cs="Times New Roman"/>
          <w:sz w:val="26"/>
          <w:szCs w:val="26"/>
        </w:rPr>
        <w:t>к</w:t>
      </w:r>
      <w:r w:rsidRPr="009D40E8">
        <w:rPr>
          <w:rFonts w:ascii="Times New Roman" w:eastAsia="Calibri" w:hAnsi="Times New Roman" w:cs="Times New Roman"/>
          <w:sz w:val="26"/>
          <w:szCs w:val="26"/>
        </w:rPr>
        <w:t>оличество мероприятий туристской направленности (культурно-познавательных, событийных и др.)</w:t>
      </w:r>
    </w:p>
    <w:p w14:paraId="7B852035" w14:textId="77777777" w:rsidR="00620BF0" w:rsidRPr="009D40E8" w:rsidRDefault="00620BF0" w:rsidP="009D40E8">
      <w:pPr>
        <w:spacing w:after="0" w:line="240" w:lineRule="auto"/>
        <w:ind w:left="76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18E828" w14:textId="77777777" w:rsidR="00587DE1" w:rsidRDefault="00587DE1" w:rsidP="00587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7DE1">
        <w:rPr>
          <w:rFonts w:ascii="Times New Roman" w:eastAsia="Calibri" w:hAnsi="Times New Roman" w:cs="Times New Roman"/>
          <w:sz w:val="26"/>
          <w:szCs w:val="26"/>
        </w:rPr>
        <w:t>2. 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муниципального округа на ярмарках и иных мероприятиях событийно культурно-познавательного туризма, приобретение сувенирной продукции</w:t>
      </w:r>
    </w:p>
    <w:p w14:paraId="384DE2E6" w14:textId="5808C61B" w:rsidR="00620BF0" w:rsidRPr="00620BF0" w:rsidRDefault="00587DE1" w:rsidP="00620B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 xml:space="preserve">Влияет на повышение узнаваемости туристического бренда </w:t>
      </w:r>
      <w:r w:rsidR="00620BF0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 xml:space="preserve">, формирование положительного имиджа и продвижение </w:t>
      </w:r>
      <w:r w:rsidR="00620BF0">
        <w:rPr>
          <w:rFonts w:ascii="Times New Roman" w:eastAsia="Calibri" w:hAnsi="Times New Roman" w:cs="Times New Roman"/>
          <w:sz w:val="26"/>
          <w:szCs w:val="26"/>
        </w:rPr>
        <w:t xml:space="preserve">Думиничского муниципального округа 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>как туристического направления.</w:t>
      </w:r>
    </w:p>
    <w:p w14:paraId="09CEADA5" w14:textId="1F065BBC" w:rsidR="00587DE1" w:rsidRPr="00587DE1" w:rsidRDefault="00587DE1" w:rsidP="00587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8F0446" w14:textId="77777777" w:rsidR="00587DE1" w:rsidRDefault="00587DE1" w:rsidP="00587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7DE1">
        <w:rPr>
          <w:rFonts w:ascii="Times New Roman" w:eastAsia="Calibri" w:hAnsi="Times New Roman" w:cs="Times New Roman"/>
          <w:sz w:val="26"/>
          <w:szCs w:val="26"/>
        </w:rPr>
        <w:t>3. Создание условий для развития школьного туризма</w:t>
      </w:r>
    </w:p>
    <w:p w14:paraId="6BA7C6E0" w14:textId="1E856DAC" w:rsidR="00620BF0" w:rsidRDefault="00587DE1" w:rsidP="00620B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3.1.</w:t>
      </w:r>
      <w:r w:rsidR="00620BF0">
        <w:rPr>
          <w:rFonts w:ascii="Times New Roman" w:eastAsia="Calibri" w:hAnsi="Times New Roman" w:cs="Times New Roman"/>
          <w:sz w:val="26"/>
          <w:szCs w:val="26"/>
        </w:rPr>
        <w:t xml:space="preserve"> Влияет на 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>формировани</w:t>
      </w:r>
      <w:r w:rsidR="00620BF0">
        <w:rPr>
          <w:rFonts w:ascii="Times New Roman" w:eastAsia="Calibri" w:hAnsi="Times New Roman" w:cs="Times New Roman"/>
          <w:sz w:val="26"/>
          <w:szCs w:val="26"/>
        </w:rPr>
        <w:t>е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> всесторонне развитой личности</w:t>
      </w:r>
      <w:r w:rsidR="00620BF0">
        <w:rPr>
          <w:rFonts w:ascii="Times New Roman" w:eastAsia="Calibri" w:hAnsi="Times New Roman" w:cs="Times New Roman"/>
          <w:sz w:val="26"/>
          <w:szCs w:val="26"/>
        </w:rPr>
        <w:t>,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 xml:space="preserve"> развивает </w:t>
      </w:r>
      <w:r w:rsidR="00620BF0">
        <w:rPr>
          <w:rFonts w:ascii="Times New Roman" w:eastAsia="Calibri" w:hAnsi="Times New Roman" w:cs="Times New Roman"/>
          <w:sz w:val="26"/>
          <w:szCs w:val="26"/>
        </w:rPr>
        <w:t xml:space="preserve">у ребенка </w:t>
      </w:r>
      <w:r w:rsidR="00620BF0" w:rsidRPr="00620BF0">
        <w:rPr>
          <w:rFonts w:ascii="Times New Roman" w:eastAsia="Calibri" w:hAnsi="Times New Roman" w:cs="Times New Roman"/>
          <w:sz w:val="26"/>
          <w:szCs w:val="26"/>
        </w:rPr>
        <w:t>ответственность, командный дух, любознательность и уважение к </w:t>
      </w:r>
    </w:p>
    <w:p w14:paraId="65D035D1" w14:textId="1B642337" w:rsidR="00587DE1" w:rsidRDefault="00620BF0" w:rsidP="00620BF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20BF0">
        <w:rPr>
          <w:rFonts w:ascii="Times New Roman" w:eastAsia="Calibri" w:hAnsi="Times New Roman" w:cs="Times New Roman"/>
          <w:sz w:val="26"/>
          <w:szCs w:val="26"/>
        </w:rPr>
        <w:t>природе и культуре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родного края</w:t>
      </w:r>
      <w:r w:rsidRPr="00620B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FC617A5" w14:textId="77777777" w:rsidR="00560291" w:rsidRPr="00587DE1" w:rsidRDefault="00560291" w:rsidP="00620BF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D20F75E" w14:textId="1C419984" w:rsidR="00587DE1" w:rsidRDefault="00587DE1" w:rsidP="00587D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7DE1">
        <w:rPr>
          <w:rFonts w:ascii="Times New Roman" w:eastAsia="Calibri" w:hAnsi="Times New Roman" w:cs="Times New Roman"/>
          <w:sz w:val="26"/>
          <w:szCs w:val="26"/>
        </w:rPr>
        <w:t>4. Создание коллективных форм размещения туристов (кемпингов) в фактически сложившихся локациях лагерей участников сплавов по рекам Жиздра и Рессета</w:t>
      </w:r>
      <w:r w:rsidR="00620B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73C1C28" w14:textId="77777777" w:rsidR="009D40E8" w:rsidRDefault="00587DE1" w:rsidP="009D4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4.1.</w:t>
      </w:r>
      <w:r w:rsidR="009D40E8" w:rsidRPr="009D40E8">
        <w:rPr>
          <w:rFonts w:ascii="Arial" w:hAnsi="Arial" w:cs="Arial"/>
          <w:sz w:val="20"/>
          <w:szCs w:val="20"/>
        </w:rPr>
        <w:t xml:space="preserve"> </w:t>
      </w:r>
      <w:r w:rsidR="009D40E8" w:rsidRPr="009D40E8">
        <w:rPr>
          <w:rFonts w:ascii="Times New Roman" w:eastAsia="Calibri" w:hAnsi="Times New Roman" w:cs="Times New Roman"/>
          <w:sz w:val="26"/>
          <w:szCs w:val="26"/>
        </w:rPr>
        <w:t>Влияет на улучшение условий для создания новых туристических объектов</w:t>
      </w:r>
      <w:r w:rsidR="009D40E8">
        <w:rPr>
          <w:rFonts w:ascii="Times New Roman" w:eastAsia="Calibri" w:hAnsi="Times New Roman" w:cs="Times New Roman"/>
          <w:sz w:val="26"/>
          <w:szCs w:val="26"/>
        </w:rPr>
        <w:t xml:space="preserve"> в Думиничском муниципальном округе.</w:t>
      </w:r>
    </w:p>
    <w:p w14:paraId="0D420845" w14:textId="7879BFD6" w:rsidR="009D40E8" w:rsidRPr="009D40E8" w:rsidRDefault="009D40E8" w:rsidP="009D40E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 w:rsidRPr="009D40E8">
        <w:rPr>
          <w:rFonts w:ascii="Times New Roman" w:eastAsia="Calibri" w:hAnsi="Times New Roman" w:cs="Times New Roman"/>
          <w:sz w:val="26"/>
          <w:szCs w:val="26"/>
        </w:rPr>
        <w:t>4.2. Влияет на достижение следующих индикаторов:</w:t>
      </w:r>
    </w:p>
    <w:p w14:paraId="2C2A1FB6" w14:textId="782B05A2" w:rsidR="009D40E8" w:rsidRPr="009D40E8" w:rsidRDefault="009D40E8" w:rsidP="009D40E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40E8">
        <w:rPr>
          <w:rFonts w:ascii="Times New Roman" w:eastAsia="Calibri" w:hAnsi="Times New Roman" w:cs="Times New Roman"/>
          <w:sz w:val="26"/>
          <w:szCs w:val="26"/>
        </w:rPr>
        <w:t xml:space="preserve">           -  Количество объектов аграрного (сельского) туризма</w:t>
      </w:r>
    </w:p>
    <w:p w14:paraId="25332F40" w14:textId="3C1374A1" w:rsidR="009D40E8" w:rsidRPr="009D40E8" w:rsidRDefault="009D40E8" w:rsidP="009D40E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- </w:t>
      </w:r>
      <w:r w:rsidRPr="009D40E8">
        <w:rPr>
          <w:rFonts w:ascii="Times New Roman" w:eastAsia="Calibri" w:hAnsi="Times New Roman" w:cs="Times New Roman"/>
          <w:sz w:val="26"/>
          <w:szCs w:val="26"/>
        </w:rPr>
        <w:t>Численность граждан, размещенных в коллективных средствах размещения</w:t>
      </w:r>
    </w:p>
    <w:p w14:paraId="5B6CB42F" w14:textId="3943EC66" w:rsidR="009D40E8" w:rsidRPr="009D40E8" w:rsidRDefault="009D40E8" w:rsidP="009D4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0509701" w14:textId="74494ED4" w:rsidR="00587DE1" w:rsidRPr="009D40E8" w:rsidRDefault="00587DE1" w:rsidP="009D4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280143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04BD6F4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E349BE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6BFC5C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ED6D76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984258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8B0CE8" w14:textId="77777777" w:rsidR="00587DE1" w:rsidRDefault="00587DE1" w:rsidP="00E37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1431DB8" w14:textId="77777777" w:rsidR="002453C3" w:rsidRPr="002453C3" w:rsidRDefault="002453C3" w:rsidP="00620BF0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3BD05FB" w14:textId="4DEA899F" w:rsidR="002453C3" w:rsidRPr="002453C3" w:rsidRDefault="002453C3" w:rsidP="00FC690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453C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4.Характеристика мер муниципального регулирования</w:t>
      </w:r>
    </w:p>
    <w:p w14:paraId="659B5608" w14:textId="594CDF8B" w:rsidR="002453C3" w:rsidRPr="002453C3" w:rsidRDefault="002453C3" w:rsidP="002453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Сведения об основных мерах правового регулирования в сфере реализации муниципальной программы размещены в сети Интернет на официальном сайте</w:t>
      </w:r>
      <w:r w:rsidR="00BF4BC1" w:rsidRPr="00BF4BC1">
        <w:t xml:space="preserve"> </w:t>
      </w:r>
      <w:r w:rsidR="00BF4BC1" w:rsidRPr="00BF4BC1">
        <w:rPr>
          <w:rFonts w:ascii="Times New Roman" w:hAnsi="Times New Roman" w:cs="Times New Roman"/>
          <w:sz w:val="26"/>
          <w:szCs w:val="26"/>
        </w:rPr>
        <w:t>Думиничского муниципального округа Калужской области https://www.admdum.gosuslugi.ru/.</w:t>
      </w:r>
      <w:r w:rsidRPr="002453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4067AC" w14:textId="77777777" w:rsidR="002453C3" w:rsidRPr="002453C3" w:rsidRDefault="002453C3" w:rsidP="002453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>Сведения размещаются в течение десяти рабочих дней с даты вступления в силу соответствующих нормативных правовых актов или изменений в них.</w:t>
      </w:r>
    </w:p>
    <w:p w14:paraId="7951D798" w14:textId="7528B800" w:rsidR="002453C3" w:rsidRPr="00BF4BC1" w:rsidRDefault="002453C3" w:rsidP="00BF4BC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Ответственность за актуализацию сведений несут ответственные исполнители муниципальной программы. </w:t>
      </w:r>
    </w:p>
    <w:p w14:paraId="65680DAC" w14:textId="77777777" w:rsidR="00E37C3B" w:rsidRPr="002453C3" w:rsidRDefault="00E37C3B" w:rsidP="002453C3">
      <w:pPr>
        <w:rPr>
          <w:rFonts w:ascii="Times New Roman" w:hAnsi="Times New Roman" w:cs="Times New Roman"/>
          <w:b/>
          <w:sz w:val="26"/>
          <w:szCs w:val="26"/>
        </w:rPr>
      </w:pPr>
    </w:p>
    <w:p w14:paraId="53C8EA10" w14:textId="77777777" w:rsidR="002453C3" w:rsidRPr="002453C3" w:rsidRDefault="002453C3" w:rsidP="002453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 xml:space="preserve">5. Объем финансовых ресурсов, необходимых для реализации </w:t>
      </w:r>
    </w:p>
    <w:p w14:paraId="5DC84DCA" w14:textId="69BCC518" w:rsidR="002453C3" w:rsidRPr="00620BF0" w:rsidRDefault="00620BF0" w:rsidP="00620BF0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2453C3" w:rsidRPr="002453C3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  <w:r w:rsidRPr="00620BF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</w:t>
      </w:r>
      <w:r w:rsidRPr="00620BF0">
        <w:rPr>
          <w:rFonts w:ascii="Times New Roman" w:hAnsi="Times New Roman" w:cs="Times New Roman"/>
          <w:bCs/>
          <w:sz w:val="18"/>
          <w:szCs w:val="18"/>
        </w:rPr>
        <w:t>(тыс. руб. в ценах каждого года)</w:t>
      </w:r>
    </w:p>
    <w:tbl>
      <w:tblPr>
        <w:tblW w:w="10774" w:type="dxa"/>
        <w:tblInd w:w="-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5"/>
        <w:gridCol w:w="845"/>
        <w:gridCol w:w="712"/>
        <w:gridCol w:w="705"/>
        <w:gridCol w:w="704"/>
        <w:gridCol w:w="705"/>
        <w:gridCol w:w="705"/>
        <w:gridCol w:w="707"/>
        <w:gridCol w:w="704"/>
        <w:gridCol w:w="626"/>
        <w:gridCol w:w="709"/>
        <w:gridCol w:w="567"/>
      </w:tblGrid>
      <w:tr w:rsidR="0080611E" w:rsidRPr="00FC690F" w14:paraId="5F0309D1" w14:textId="1E0620C6" w:rsidTr="00291C63">
        <w:tc>
          <w:tcPr>
            <w:tcW w:w="3085" w:type="dxa"/>
            <w:vMerge w:val="restart"/>
          </w:tcPr>
          <w:p w14:paraId="08B0C7EF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5" w:type="dxa"/>
            <w:vMerge w:val="restart"/>
          </w:tcPr>
          <w:p w14:paraId="00F2DF30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6844" w:type="dxa"/>
            <w:gridSpan w:val="10"/>
          </w:tcPr>
          <w:p w14:paraId="6C240566" w14:textId="2D9D96AB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 по годам</w:t>
            </w:r>
          </w:p>
        </w:tc>
      </w:tr>
      <w:tr w:rsidR="0080611E" w:rsidRPr="00FC690F" w14:paraId="0B88E4F6" w14:textId="43AEBD8F" w:rsidTr="0080611E">
        <w:tc>
          <w:tcPr>
            <w:tcW w:w="3085" w:type="dxa"/>
            <w:vMerge/>
          </w:tcPr>
          <w:p w14:paraId="129C8466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14:paraId="198FFEFF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2" w:type="dxa"/>
          </w:tcPr>
          <w:p w14:paraId="44362A1E" w14:textId="0E65F8AC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705" w:type="dxa"/>
          </w:tcPr>
          <w:p w14:paraId="6CFAA48D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704" w:type="dxa"/>
          </w:tcPr>
          <w:p w14:paraId="6687A563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705" w:type="dxa"/>
          </w:tcPr>
          <w:p w14:paraId="7CE0C404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705" w:type="dxa"/>
          </w:tcPr>
          <w:p w14:paraId="55CCD3B9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707" w:type="dxa"/>
          </w:tcPr>
          <w:p w14:paraId="2DE34D3B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704" w:type="dxa"/>
          </w:tcPr>
          <w:p w14:paraId="04168EEE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626" w:type="dxa"/>
          </w:tcPr>
          <w:p w14:paraId="7075E04E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2AF1BD" w14:textId="77777777" w:rsidR="0080611E" w:rsidRPr="00FC690F" w:rsidRDefault="0080611E" w:rsidP="00FC690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AAFA02" w14:textId="1F44CBAA" w:rsidR="0080611E" w:rsidRPr="00FC690F" w:rsidRDefault="0080611E" w:rsidP="0080611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2028</w:t>
            </w:r>
          </w:p>
        </w:tc>
      </w:tr>
      <w:tr w:rsidR="0080611E" w:rsidRPr="00E37C3B" w14:paraId="66928D3A" w14:textId="2A6C5F0F" w:rsidTr="0080611E">
        <w:trPr>
          <w:trHeight w:val="404"/>
        </w:trPr>
        <w:tc>
          <w:tcPr>
            <w:tcW w:w="3085" w:type="dxa"/>
          </w:tcPr>
          <w:p w14:paraId="1DC46A3D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45" w:type="dxa"/>
            <w:vAlign w:val="center"/>
          </w:tcPr>
          <w:p w14:paraId="132C7AD5" w14:textId="094692C8" w:rsidR="0080611E" w:rsidRPr="00FC690F" w:rsidRDefault="00E37C3B" w:rsidP="00FC69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C3B">
              <w:rPr>
                <w:rFonts w:ascii="Times New Roman" w:hAnsi="Times New Roman" w:cs="Times New Roman"/>
                <w:b/>
                <w:sz w:val="18"/>
                <w:szCs w:val="18"/>
              </w:rPr>
              <w:t>1 052,15</w:t>
            </w:r>
          </w:p>
        </w:tc>
        <w:tc>
          <w:tcPr>
            <w:tcW w:w="712" w:type="dxa"/>
            <w:vAlign w:val="center"/>
          </w:tcPr>
          <w:p w14:paraId="2C70FA99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705" w:type="dxa"/>
            <w:vAlign w:val="center"/>
          </w:tcPr>
          <w:p w14:paraId="054A826C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4" w:type="dxa"/>
            <w:vAlign w:val="center"/>
          </w:tcPr>
          <w:p w14:paraId="167A1D9D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5" w:type="dxa"/>
            <w:vAlign w:val="center"/>
          </w:tcPr>
          <w:p w14:paraId="65CEC23C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</w:tcPr>
          <w:p w14:paraId="47FE6C76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58,7</w:t>
            </w:r>
          </w:p>
        </w:tc>
        <w:tc>
          <w:tcPr>
            <w:tcW w:w="707" w:type="dxa"/>
            <w:vAlign w:val="center"/>
          </w:tcPr>
          <w:p w14:paraId="0693BD98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290,45</w:t>
            </w:r>
          </w:p>
        </w:tc>
        <w:tc>
          <w:tcPr>
            <w:tcW w:w="704" w:type="dxa"/>
            <w:vAlign w:val="center"/>
          </w:tcPr>
          <w:p w14:paraId="6CDD11B6" w14:textId="77777777" w:rsidR="0080611E" w:rsidRPr="00FC690F" w:rsidRDefault="0080611E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626" w:type="dxa"/>
            <w:vAlign w:val="center"/>
          </w:tcPr>
          <w:p w14:paraId="77FD545F" w14:textId="6C3E5480" w:rsidR="0080611E" w:rsidRPr="00FC690F" w:rsidRDefault="00E37C3B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9AB806" w14:textId="65E8FFDE" w:rsidR="0080611E" w:rsidRPr="00FC690F" w:rsidRDefault="00E37C3B" w:rsidP="00FC6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877E78" w14:textId="1FA9A601" w:rsidR="0080611E" w:rsidRPr="00E37C3B" w:rsidRDefault="00E37C3B" w:rsidP="008061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80611E" w:rsidRPr="00E37C3B" w14:paraId="7FB33880" w14:textId="56B886F7" w:rsidTr="0080611E">
        <w:tc>
          <w:tcPr>
            <w:tcW w:w="3085" w:type="dxa"/>
          </w:tcPr>
          <w:p w14:paraId="1F40DC1D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845" w:type="dxa"/>
            <w:vAlign w:val="center"/>
          </w:tcPr>
          <w:p w14:paraId="1649098C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0AFFFE81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9D348A6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996BB1B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694DA7F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78EEBE4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0FC54AE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B4982A8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6" w:type="dxa"/>
          </w:tcPr>
          <w:p w14:paraId="5E265300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4B1D62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1E85BB" w14:textId="77777777" w:rsidR="0080611E" w:rsidRPr="00E37C3B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7C3B" w:rsidRPr="00E37C3B" w14:paraId="7746EAAC" w14:textId="5F8B656D" w:rsidTr="00AC28D9">
        <w:tc>
          <w:tcPr>
            <w:tcW w:w="3085" w:type="dxa"/>
          </w:tcPr>
          <w:p w14:paraId="198B891A" w14:textId="77777777" w:rsidR="00E37C3B" w:rsidRPr="00FC690F" w:rsidRDefault="00E37C3B" w:rsidP="00E37C3B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845" w:type="dxa"/>
            <w:vAlign w:val="center"/>
          </w:tcPr>
          <w:p w14:paraId="19177500" w14:textId="5DE0BBAC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C3B">
              <w:rPr>
                <w:rFonts w:ascii="Times New Roman" w:hAnsi="Times New Roman" w:cs="Times New Roman"/>
                <w:bCs/>
                <w:sz w:val="18"/>
                <w:szCs w:val="18"/>
              </w:rPr>
              <w:t>1 052,15</w:t>
            </w:r>
          </w:p>
        </w:tc>
        <w:tc>
          <w:tcPr>
            <w:tcW w:w="712" w:type="dxa"/>
            <w:vAlign w:val="center"/>
          </w:tcPr>
          <w:p w14:paraId="33F05093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05" w:type="dxa"/>
            <w:vAlign w:val="center"/>
          </w:tcPr>
          <w:p w14:paraId="254FED7F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704" w:type="dxa"/>
            <w:vAlign w:val="center"/>
          </w:tcPr>
          <w:p w14:paraId="0656EFAA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05" w:type="dxa"/>
            <w:vAlign w:val="center"/>
          </w:tcPr>
          <w:p w14:paraId="50350E05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</w:tcPr>
          <w:p w14:paraId="1E67B7AD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58,7</w:t>
            </w:r>
          </w:p>
        </w:tc>
        <w:tc>
          <w:tcPr>
            <w:tcW w:w="707" w:type="dxa"/>
            <w:vAlign w:val="center"/>
          </w:tcPr>
          <w:p w14:paraId="0BFE23DE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290,45</w:t>
            </w:r>
          </w:p>
        </w:tc>
        <w:tc>
          <w:tcPr>
            <w:tcW w:w="704" w:type="dxa"/>
            <w:vAlign w:val="center"/>
          </w:tcPr>
          <w:p w14:paraId="2FB2C215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626" w:type="dxa"/>
          </w:tcPr>
          <w:p w14:paraId="77CC6F93" w14:textId="10672F38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E15355" w14:textId="360468C9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BF02AF" w14:textId="6234B804" w:rsidR="00E37C3B" w:rsidRPr="00E37C3B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0611E" w:rsidRPr="00E37C3B" w14:paraId="287B4CB7" w14:textId="6A454044" w:rsidTr="0080611E">
        <w:trPr>
          <w:trHeight w:val="280"/>
        </w:trPr>
        <w:tc>
          <w:tcPr>
            <w:tcW w:w="3085" w:type="dxa"/>
          </w:tcPr>
          <w:p w14:paraId="76A5BFFE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45" w:type="dxa"/>
            <w:vAlign w:val="center"/>
          </w:tcPr>
          <w:p w14:paraId="4FC368AF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1693F3B1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4F89947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01D19AE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76ED65E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222A9CC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6D89BD4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EDEC7A5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6" w:type="dxa"/>
          </w:tcPr>
          <w:p w14:paraId="039DD52F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824DE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BF4E5C" w14:textId="77777777" w:rsidR="0080611E" w:rsidRPr="00E37C3B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7C3B" w:rsidRPr="00E37C3B" w14:paraId="045DAC0E" w14:textId="27DAABCB" w:rsidTr="00983B65">
        <w:tc>
          <w:tcPr>
            <w:tcW w:w="3085" w:type="dxa"/>
          </w:tcPr>
          <w:p w14:paraId="1D3AC9D2" w14:textId="5F2FC236" w:rsidR="00E37C3B" w:rsidRPr="00FC690F" w:rsidRDefault="00E37C3B" w:rsidP="00BF4B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средства </w:t>
            </w:r>
            <w:r w:rsidR="00BF4BC1">
              <w:rPr>
                <w:rFonts w:ascii="Times New Roman" w:hAnsi="Times New Roman" w:cs="Times New Roman"/>
                <w:bCs/>
                <w:sz w:val="18"/>
                <w:szCs w:val="18"/>
              </w:rPr>
              <w:t>местного</w:t>
            </w: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бюджета *</w:t>
            </w:r>
          </w:p>
        </w:tc>
        <w:tc>
          <w:tcPr>
            <w:tcW w:w="845" w:type="dxa"/>
            <w:vAlign w:val="center"/>
          </w:tcPr>
          <w:p w14:paraId="735D3FBF" w14:textId="052E11B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C3B">
              <w:rPr>
                <w:rFonts w:ascii="Times New Roman" w:hAnsi="Times New Roman" w:cs="Times New Roman"/>
                <w:bCs/>
                <w:sz w:val="18"/>
                <w:szCs w:val="18"/>
              </w:rPr>
              <w:t>1 052,15</w:t>
            </w:r>
          </w:p>
        </w:tc>
        <w:tc>
          <w:tcPr>
            <w:tcW w:w="712" w:type="dxa"/>
            <w:vAlign w:val="center"/>
          </w:tcPr>
          <w:p w14:paraId="5B638702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05" w:type="dxa"/>
            <w:vAlign w:val="center"/>
          </w:tcPr>
          <w:p w14:paraId="143F450D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704" w:type="dxa"/>
            <w:vAlign w:val="center"/>
          </w:tcPr>
          <w:p w14:paraId="5A48B7B9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05" w:type="dxa"/>
            <w:vAlign w:val="center"/>
          </w:tcPr>
          <w:p w14:paraId="32BD104C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</w:tcPr>
          <w:p w14:paraId="1A26F027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58,7</w:t>
            </w:r>
          </w:p>
        </w:tc>
        <w:tc>
          <w:tcPr>
            <w:tcW w:w="707" w:type="dxa"/>
            <w:vAlign w:val="center"/>
          </w:tcPr>
          <w:p w14:paraId="62D7D904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290,45</w:t>
            </w:r>
          </w:p>
        </w:tc>
        <w:tc>
          <w:tcPr>
            <w:tcW w:w="704" w:type="dxa"/>
            <w:vAlign w:val="center"/>
          </w:tcPr>
          <w:p w14:paraId="0DAD47EC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626" w:type="dxa"/>
          </w:tcPr>
          <w:p w14:paraId="4BACD790" w14:textId="369AD3C3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D69D4F" w14:textId="50D42C81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FD4FE9" w14:textId="76BC3C62" w:rsidR="00E37C3B" w:rsidRPr="00E37C3B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0611E" w:rsidRPr="00E37C3B" w14:paraId="1268F0FC" w14:textId="7F8B0EB3" w:rsidTr="0080611E">
        <w:tc>
          <w:tcPr>
            <w:tcW w:w="3085" w:type="dxa"/>
          </w:tcPr>
          <w:p w14:paraId="189E4C16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845" w:type="dxa"/>
            <w:vAlign w:val="center"/>
          </w:tcPr>
          <w:p w14:paraId="0BD9A7E9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80B46CC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3A7DFF2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A47069A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1D52AEC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9DC65A5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7343079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08348161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6" w:type="dxa"/>
          </w:tcPr>
          <w:p w14:paraId="61541D89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FDEC8E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BFF8AC" w14:textId="77777777" w:rsidR="0080611E" w:rsidRPr="00E37C3B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7C3B" w:rsidRPr="00E37C3B" w14:paraId="0300B1B0" w14:textId="695D5C5A" w:rsidTr="000B1A75">
        <w:trPr>
          <w:trHeight w:val="1003"/>
        </w:trPr>
        <w:tc>
          <w:tcPr>
            <w:tcW w:w="3085" w:type="dxa"/>
          </w:tcPr>
          <w:p w14:paraId="5EF1AE84" w14:textId="11DD9FC3" w:rsidR="00E37C3B" w:rsidRPr="00FC690F" w:rsidRDefault="00E37C3B" w:rsidP="00E37C3B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культуры и туризма администрации </w:t>
            </w:r>
            <w:r w:rsidR="00BF4B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Думиничского муниципального округа </w:t>
            </w: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всего:</w:t>
            </w:r>
          </w:p>
        </w:tc>
        <w:tc>
          <w:tcPr>
            <w:tcW w:w="845" w:type="dxa"/>
            <w:vAlign w:val="center"/>
          </w:tcPr>
          <w:p w14:paraId="78C0D5EA" w14:textId="47F83B2F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C3B">
              <w:rPr>
                <w:rFonts w:ascii="Times New Roman" w:hAnsi="Times New Roman" w:cs="Times New Roman"/>
                <w:bCs/>
                <w:sz w:val="18"/>
                <w:szCs w:val="18"/>
              </w:rPr>
              <w:t>1 052,15</w:t>
            </w:r>
          </w:p>
        </w:tc>
        <w:tc>
          <w:tcPr>
            <w:tcW w:w="712" w:type="dxa"/>
            <w:vAlign w:val="center"/>
          </w:tcPr>
          <w:p w14:paraId="18DB7BA7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05" w:type="dxa"/>
            <w:vAlign w:val="center"/>
          </w:tcPr>
          <w:p w14:paraId="37238312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704" w:type="dxa"/>
            <w:vAlign w:val="center"/>
          </w:tcPr>
          <w:p w14:paraId="6868155D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05" w:type="dxa"/>
            <w:vAlign w:val="center"/>
          </w:tcPr>
          <w:p w14:paraId="7C088A17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</w:tcPr>
          <w:p w14:paraId="6EA6977A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58,7</w:t>
            </w:r>
          </w:p>
        </w:tc>
        <w:tc>
          <w:tcPr>
            <w:tcW w:w="707" w:type="dxa"/>
            <w:vAlign w:val="center"/>
          </w:tcPr>
          <w:p w14:paraId="080E1EBB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290,45</w:t>
            </w:r>
          </w:p>
        </w:tc>
        <w:tc>
          <w:tcPr>
            <w:tcW w:w="704" w:type="dxa"/>
            <w:vAlign w:val="center"/>
          </w:tcPr>
          <w:p w14:paraId="20BDA5B5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626" w:type="dxa"/>
          </w:tcPr>
          <w:p w14:paraId="268AC5F4" w14:textId="57095AF5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D8FA22" w14:textId="3B07ADC3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ACCA41" w14:textId="30A1EB88" w:rsidR="00E37C3B" w:rsidRPr="00E37C3B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0611E" w:rsidRPr="00E37C3B" w14:paraId="3CE355B7" w14:textId="46B99B56" w:rsidTr="0080611E">
        <w:tc>
          <w:tcPr>
            <w:tcW w:w="3085" w:type="dxa"/>
          </w:tcPr>
          <w:p w14:paraId="4CAD5D6A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45" w:type="dxa"/>
            <w:vAlign w:val="center"/>
          </w:tcPr>
          <w:p w14:paraId="31E5995B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50390D7A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7C6DDDC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33A00E9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341C921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DCDD2B3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6C190374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6A65E99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6" w:type="dxa"/>
          </w:tcPr>
          <w:p w14:paraId="0787C4F7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9BDFBD" w14:textId="77777777" w:rsidR="0080611E" w:rsidRPr="00FC690F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890004" w14:textId="77777777" w:rsidR="0080611E" w:rsidRPr="00E37C3B" w:rsidRDefault="0080611E" w:rsidP="00FC690F">
            <w:pPr>
              <w:ind w:firstLine="7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7C3B" w:rsidRPr="00E37C3B" w14:paraId="6E2E7AB8" w14:textId="79A11A63" w:rsidTr="00BC66D4">
        <w:tc>
          <w:tcPr>
            <w:tcW w:w="3085" w:type="dxa"/>
          </w:tcPr>
          <w:p w14:paraId="785C114A" w14:textId="2857B7F7" w:rsidR="00E37C3B" w:rsidRPr="00FC690F" w:rsidRDefault="00E37C3B" w:rsidP="00BF4BC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средства </w:t>
            </w:r>
            <w:r w:rsidR="00BF4B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местного </w:t>
            </w:r>
            <w:r w:rsidRPr="00FC690F">
              <w:rPr>
                <w:rFonts w:ascii="Times New Roman" w:hAnsi="Times New Roman" w:cs="Times New Roman"/>
                <w:bCs/>
                <w:sz w:val="18"/>
                <w:szCs w:val="18"/>
              </w:rPr>
              <w:t>бюджета *</w:t>
            </w:r>
          </w:p>
        </w:tc>
        <w:tc>
          <w:tcPr>
            <w:tcW w:w="845" w:type="dxa"/>
            <w:vAlign w:val="center"/>
          </w:tcPr>
          <w:p w14:paraId="7F102C7B" w14:textId="36291A4E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7C3B">
              <w:rPr>
                <w:rFonts w:ascii="Times New Roman" w:hAnsi="Times New Roman" w:cs="Times New Roman"/>
                <w:bCs/>
                <w:sz w:val="18"/>
                <w:szCs w:val="18"/>
              </w:rPr>
              <w:t>1 052,15</w:t>
            </w:r>
          </w:p>
        </w:tc>
        <w:tc>
          <w:tcPr>
            <w:tcW w:w="712" w:type="dxa"/>
            <w:vAlign w:val="center"/>
          </w:tcPr>
          <w:p w14:paraId="2A875A67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705" w:type="dxa"/>
            <w:vAlign w:val="center"/>
          </w:tcPr>
          <w:p w14:paraId="25A3F4AA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704" w:type="dxa"/>
            <w:vAlign w:val="center"/>
          </w:tcPr>
          <w:p w14:paraId="1DEDF008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705" w:type="dxa"/>
            <w:vAlign w:val="center"/>
          </w:tcPr>
          <w:p w14:paraId="4C1E2751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705" w:type="dxa"/>
            <w:vAlign w:val="center"/>
          </w:tcPr>
          <w:p w14:paraId="3BD7220C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58,7</w:t>
            </w:r>
          </w:p>
        </w:tc>
        <w:tc>
          <w:tcPr>
            <w:tcW w:w="707" w:type="dxa"/>
            <w:vAlign w:val="center"/>
          </w:tcPr>
          <w:p w14:paraId="4741F51C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290,45</w:t>
            </w:r>
          </w:p>
        </w:tc>
        <w:tc>
          <w:tcPr>
            <w:tcW w:w="704" w:type="dxa"/>
            <w:vAlign w:val="center"/>
          </w:tcPr>
          <w:p w14:paraId="48650957" w14:textId="77777777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690F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626" w:type="dxa"/>
          </w:tcPr>
          <w:p w14:paraId="67242419" w14:textId="53CCFBA3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89B696" w14:textId="66C5845C" w:rsidR="00E37C3B" w:rsidRPr="00FC690F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7E3476" w14:textId="4273A426" w:rsidR="00E37C3B" w:rsidRPr="00E37C3B" w:rsidRDefault="00E37C3B" w:rsidP="00E37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7C3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</w:tbl>
    <w:p w14:paraId="74A30D49" w14:textId="77777777" w:rsidR="00FC690F" w:rsidRPr="002453C3" w:rsidRDefault="00FC690F" w:rsidP="00BF4BC1">
      <w:pPr>
        <w:rPr>
          <w:rFonts w:ascii="Times New Roman" w:hAnsi="Times New Roman" w:cs="Times New Roman"/>
          <w:b/>
          <w:sz w:val="26"/>
          <w:szCs w:val="26"/>
        </w:rPr>
      </w:pPr>
    </w:p>
    <w:p w14:paraId="133B7CA9" w14:textId="09E2286D" w:rsidR="002453C3" w:rsidRPr="00620BF0" w:rsidRDefault="002453C3" w:rsidP="00620BF0">
      <w:pPr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2453C3">
        <w:rPr>
          <w:rFonts w:ascii="Times New Roman" w:hAnsi="Times New Roman" w:cs="Times New Roman"/>
          <w:sz w:val="20"/>
          <w:szCs w:val="20"/>
        </w:rPr>
        <w:lastRenderedPageBreak/>
        <w:t xml:space="preserve">* </w:t>
      </w:r>
      <w:r w:rsidRPr="002453C3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</w:t>
      </w:r>
      <w:r w:rsidR="00BF4BC1">
        <w:rPr>
          <w:rFonts w:ascii="Times New Roman" w:eastAsia="Calibri" w:hAnsi="Times New Roman" w:cs="Times New Roman"/>
          <w:sz w:val="18"/>
          <w:szCs w:val="18"/>
        </w:rPr>
        <w:t>местного</w:t>
      </w:r>
      <w:r w:rsidRPr="002453C3">
        <w:rPr>
          <w:rFonts w:ascii="Times New Roman" w:eastAsia="Calibri" w:hAnsi="Times New Roman" w:cs="Times New Roman"/>
          <w:sz w:val="18"/>
          <w:szCs w:val="18"/>
        </w:rPr>
        <w:t xml:space="preserve"> бюджета, ежегодно уточняются после принятия </w:t>
      </w:r>
      <w:r w:rsidRPr="002453C3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2453C3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2453C3">
        <w:rPr>
          <w:rFonts w:ascii="Times New Roman" w:hAnsi="Times New Roman" w:cs="Times New Roman"/>
          <w:sz w:val="18"/>
          <w:szCs w:val="18"/>
        </w:rPr>
        <w:t xml:space="preserve"> </w:t>
      </w:r>
      <w:r w:rsidR="00BF4BC1">
        <w:rPr>
          <w:rFonts w:ascii="Times New Roman" w:hAnsi="Times New Roman" w:cs="Times New Roman"/>
          <w:sz w:val="18"/>
          <w:szCs w:val="18"/>
        </w:rPr>
        <w:t>Думы Думиничского муниципального округа Калужской области</w:t>
      </w:r>
      <w:r w:rsidRPr="002453C3">
        <w:rPr>
          <w:rFonts w:ascii="Times New Roman" w:hAnsi="Times New Roman" w:cs="Times New Roman"/>
          <w:sz w:val="18"/>
          <w:szCs w:val="18"/>
        </w:rPr>
        <w:t xml:space="preserve"> </w:t>
      </w:r>
      <w:r w:rsidRPr="002453C3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14:paraId="2584824A" w14:textId="050AD32D" w:rsidR="002453C3" w:rsidRPr="002453C3" w:rsidRDefault="002453C3" w:rsidP="00BF4B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6. Механизм реализации муниципальной программы</w:t>
      </w:r>
    </w:p>
    <w:p w14:paraId="6787113E" w14:textId="08F31619" w:rsidR="002453C3" w:rsidRPr="002453C3" w:rsidRDefault="002453C3" w:rsidP="00E37C3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6.1. Механизм реализации муниципальной программы определяется отделом культуры и туризма администрации </w:t>
      </w:r>
      <w:r w:rsidR="00BF4BC1">
        <w:rPr>
          <w:rFonts w:ascii="Times New Roman" w:hAnsi="Times New Roman" w:cs="Times New Roman"/>
          <w:sz w:val="26"/>
          <w:szCs w:val="26"/>
        </w:rPr>
        <w:t xml:space="preserve">Думиничского муниципального округа Калужской области </w:t>
      </w:r>
      <w:r w:rsidRPr="002453C3">
        <w:rPr>
          <w:rFonts w:ascii="Times New Roman" w:hAnsi="Times New Roman" w:cs="Times New Roman"/>
          <w:sz w:val="26"/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акты, обеспечивающие выполнение муниципальной программы в соответствии с действующим законодательством.</w:t>
      </w:r>
    </w:p>
    <w:p w14:paraId="43AD78DA" w14:textId="4CB35429" w:rsidR="002453C3" w:rsidRPr="002453C3" w:rsidRDefault="002453C3" w:rsidP="00E37C3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453C3">
        <w:rPr>
          <w:rFonts w:ascii="Times New Roman" w:hAnsi="Times New Roman" w:cs="Times New Roman"/>
          <w:sz w:val="26"/>
          <w:szCs w:val="26"/>
        </w:rPr>
        <w:t xml:space="preserve">6.2. </w:t>
      </w:r>
      <w:r w:rsidRPr="002453C3">
        <w:rPr>
          <w:rFonts w:ascii="Times New Roman" w:hAnsi="Times New Roman" w:cs="Times New Roman"/>
          <w:bCs/>
          <w:sz w:val="26"/>
          <w:szCs w:val="26"/>
        </w:rPr>
        <w:t>Выполнение основного мероприятия «</w:t>
      </w:r>
      <w:r w:rsidRPr="0024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Развитие туризма в </w:t>
      </w:r>
      <w:r w:rsidR="00BF4BC1">
        <w:rPr>
          <w:rFonts w:ascii="Times New Roman" w:eastAsia="Calibri" w:hAnsi="Times New Roman" w:cs="Times New Roman"/>
          <w:sz w:val="26"/>
          <w:szCs w:val="26"/>
          <w:lang w:eastAsia="en-US"/>
        </w:rPr>
        <w:t>Думиничском муниципальном округе Калужской области</w:t>
      </w:r>
      <w:r w:rsidR="00BE13D7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BF4BC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453C3">
        <w:rPr>
          <w:rFonts w:ascii="Times New Roman" w:eastAsia="Calibri" w:hAnsi="Times New Roman" w:cs="Times New Roman"/>
          <w:sz w:val="26"/>
          <w:szCs w:val="26"/>
        </w:rPr>
        <w:t>осуществляется путем:</w:t>
      </w:r>
    </w:p>
    <w:p w14:paraId="71020A4D" w14:textId="77777777" w:rsidR="002453C3" w:rsidRPr="002453C3" w:rsidRDefault="002453C3" w:rsidP="00E37C3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3C3">
        <w:rPr>
          <w:rFonts w:ascii="Times New Roman" w:eastAsia="Calibri" w:hAnsi="Times New Roman" w:cs="Times New Roman"/>
          <w:sz w:val="26"/>
          <w:szCs w:val="26"/>
        </w:rPr>
        <w:t>а)</w:t>
      </w:r>
      <w:r w:rsidRPr="0024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Проведение ярмарок, приуроченных к историко-культурным событиям местного значения и мероприятий событийного туризма</w:t>
      </w:r>
    </w:p>
    <w:p w14:paraId="76521445" w14:textId="579C60BC" w:rsidR="002453C3" w:rsidRPr="002453C3" w:rsidRDefault="002453C3" w:rsidP="00E37C3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</w:t>
      </w:r>
      <w:r w:rsidR="00271560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муниципального округа</w:t>
      </w:r>
      <w:r w:rsidRPr="002453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ярмарках и иных мероприятиях событийно культурно-познавательного туризма,</w:t>
      </w:r>
      <w:r w:rsidR="0027156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453C3">
        <w:rPr>
          <w:rFonts w:ascii="Times New Roman" w:eastAsia="Calibri" w:hAnsi="Times New Roman" w:cs="Times New Roman"/>
          <w:sz w:val="26"/>
          <w:szCs w:val="26"/>
          <w:lang w:eastAsia="en-US"/>
        </w:rPr>
        <w:t>приобретение сувенирной продукции</w:t>
      </w:r>
    </w:p>
    <w:p w14:paraId="414D2FAB" w14:textId="4339CCBF" w:rsidR="002453C3" w:rsidRDefault="002453C3" w:rsidP="00E37C3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453C3">
        <w:rPr>
          <w:rFonts w:ascii="Times New Roman" w:eastAsia="Calibri" w:hAnsi="Times New Roman" w:cs="Times New Roman"/>
          <w:sz w:val="26"/>
          <w:szCs w:val="26"/>
          <w:lang w:eastAsia="en-US"/>
        </w:rPr>
        <w:t>в)  Создание условий для развития школьного туризма</w:t>
      </w:r>
    </w:p>
    <w:p w14:paraId="46B7CC89" w14:textId="4B810976" w:rsidR="00BF4BC1" w:rsidRPr="00E37C3B" w:rsidRDefault="00BF4BC1" w:rsidP="004B2E7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г)</w:t>
      </w:r>
      <w:r w:rsidRPr="00BF4BC1">
        <w:t xml:space="preserve"> </w:t>
      </w:r>
      <w:r w:rsidRPr="00BF4BC1">
        <w:rPr>
          <w:rFonts w:ascii="Times New Roman" w:eastAsia="Times New Roman" w:hAnsi="Times New Roman" w:cs="Times New Roman"/>
          <w:sz w:val="26"/>
          <w:szCs w:val="26"/>
          <w:lang w:eastAsia="zh-CN"/>
        </w:rPr>
        <w:t>Создание коллективных форм размещения туристов (кемпингов) в фактически сложившихся локациях лагерей участников сплавов по рекам Жиздра и Рессета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14:paraId="492A859E" w14:textId="77777777" w:rsidR="002453C3" w:rsidRPr="002453C3" w:rsidRDefault="002453C3" w:rsidP="002453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3C3">
        <w:rPr>
          <w:rFonts w:ascii="Times New Roman" w:hAnsi="Times New Roman" w:cs="Times New Roman"/>
          <w:b/>
          <w:sz w:val="26"/>
          <w:szCs w:val="26"/>
        </w:rPr>
        <w:t>7. Перечень мероприятий муниципальной программы</w:t>
      </w:r>
    </w:p>
    <w:p w14:paraId="7F54D7B6" w14:textId="77777777" w:rsidR="002453C3" w:rsidRPr="002453C3" w:rsidRDefault="002453C3" w:rsidP="002453C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9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3064"/>
        <w:gridCol w:w="1190"/>
        <w:gridCol w:w="1809"/>
        <w:gridCol w:w="1686"/>
        <w:gridCol w:w="1715"/>
      </w:tblGrid>
      <w:tr w:rsidR="002453C3" w:rsidRPr="002453C3" w14:paraId="23066D81" w14:textId="77777777">
        <w:trPr>
          <w:trHeight w:val="15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44EBC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№п/п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D789B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8CB52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Сроки реализации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CC9C0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Участник муниципальной</w:t>
            </w:r>
            <w:r w:rsidRPr="002453C3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программы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4B718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Источники финансирования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0696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Принадлежность мероприятия к проекту (наименование проекта)</w:t>
            </w:r>
          </w:p>
        </w:tc>
      </w:tr>
      <w:tr w:rsidR="002453C3" w:rsidRPr="002453C3" w14:paraId="6E5016E4" w14:textId="77777777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3AC81" w14:textId="77777777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1.</w:t>
            </w:r>
          </w:p>
        </w:tc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A502" w14:textId="2746FC23" w:rsidR="002453C3" w:rsidRPr="002453C3" w:rsidRDefault="002453C3">
            <w:pPr>
              <w:rPr>
                <w:rFonts w:ascii="Times New Roman" w:hAnsi="Times New Roman" w:cs="Times New Roman"/>
                <w:b/>
                <w:lang w:bidi="hi-IN"/>
              </w:rPr>
            </w:pPr>
            <w:r w:rsidRPr="002453C3">
              <w:rPr>
                <w:rFonts w:ascii="Times New Roman" w:hAnsi="Times New Roman" w:cs="Times New Roman"/>
                <w:b/>
                <w:lang w:bidi="hi-IN"/>
              </w:rPr>
              <w:t xml:space="preserve">Развитие туризма в </w:t>
            </w:r>
            <w:r w:rsidR="004B2E72">
              <w:rPr>
                <w:rFonts w:ascii="Times New Roman" w:hAnsi="Times New Roman" w:cs="Times New Roman"/>
                <w:b/>
                <w:lang w:bidi="hi-IN"/>
              </w:rPr>
              <w:t>Думиничском муниципальном округе Калужской области</w:t>
            </w:r>
          </w:p>
        </w:tc>
      </w:tr>
      <w:tr w:rsidR="002453C3" w:rsidRPr="002453C3" w14:paraId="4426C9A4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B0884" w14:textId="77777777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1.1.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261C8" w14:textId="77777777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Проведение ярмарок, приуроченных к историко-культурным событиям местного значения и мероприятий событийного </w:t>
            </w: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lastRenderedPageBreak/>
              <w:t>туризма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E077B" w14:textId="27F0571D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lastRenderedPageBreak/>
              <w:t>2019-202</w:t>
            </w:r>
            <w:r w:rsidR="00271560">
              <w:rPr>
                <w:rFonts w:ascii="Times New Roman" w:eastAsia="Calibri" w:hAnsi="Times New Roman" w:cs="Times New Roman"/>
                <w:lang w:eastAsia="en-US" w:bidi="hi-IN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1BAA5" w14:textId="314A7E61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Отдел культуры и туризма администрации </w:t>
            </w:r>
            <w:r w:rsidR="00BE13D7">
              <w:rPr>
                <w:rFonts w:ascii="Times New Roman" w:eastAsia="Calibri" w:hAnsi="Times New Roman" w:cs="Times New Roman"/>
                <w:lang w:eastAsia="en-US" w:bidi="hi-IN"/>
              </w:rPr>
              <w:t xml:space="preserve">Думиничского муниципального </w:t>
            </w:r>
            <w:r w:rsidR="00BE13D7">
              <w:rPr>
                <w:rFonts w:ascii="Times New Roman" w:eastAsia="Calibri" w:hAnsi="Times New Roman" w:cs="Times New Roman"/>
                <w:lang w:eastAsia="en-US" w:bidi="hi-IN"/>
              </w:rPr>
              <w:lastRenderedPageBreak/>
              <w:t>округа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2384A" w14:textId="7E319D8A" w:rsidR="002453C3" w:rsidRPr="002453C3" w:rsidRDefault="00BE13D7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lastRenderedPageBreak/>
              <w:t xml:space="preserve">Местный </w:t>
            </w:r>
            <w:r w:rsidR="002453C3" w:rsidRPr="002453C3">
              <w:rPr>
                <w:rFonts w:ascii="Times New Roman" w:eastAsia="Calibri" w:hAnsi="Times New Roman" w:cs="Times New Roman"/>
                <w:lang w:eastAsia="en-US" w:bidi="hi-IN"/>
              </w:rPr>
              <w:t>бюджет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3B8A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нет</w:t>
            </w:r>
          </w:p>
        </w:tc>
      </w:tr>
      <w:tr w:rsidR="002453C3" w:rsidRPr="002453C3" w14:paraId="436FD8A2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26E60" w14:textId="77777777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1.2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12288" w14:textId="35B77ED0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</w:t>
            </w:r>
            <w:r w:rsidR="00271560">
              <w:rPr>
                <w:rFonts w:ascii="Times New Roman" w:eastAsia="Calibri" w:hAnsi="Times New Roman" w:cs="Times New Roman"/>
                <w:lang w:eastAsia="en-US" w:bidi="hi-IN"/>
              </w:rPr>
              <w:t>муниципального округа</w:t>
            </w: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 на ярмарках и иных мероприятиях событийно культурно-познавательного туризма,</w:t>
            </w:r>
            <w:r w:rsidR="00271560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приобретение сувенирной продукции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68417" w14:textId="2D96E885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2019-202</w:t>
            </w:r>
            <w:r w:rsidR="00271560">
              <w:rPr>
                <w:rFonts w:ascii="Times New Roman" w:eastAsia="Calibri" w:hAnsi="Times New Roman" w:cs="Times New Roman"/>
                <w:lang w:eastAsia="en-US" w:bidi="hi-IN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212D" w14:textId="4F45758B" w:rsidR="002453C3" w:rsidRPr="002453C3" w:rsidRDefault="002453C3">
            <w:pPr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Отдел культуры и туризма администрации </w:t>
            </w:r>
            <w:r w:rsidR="00BE13D7">
              <w:rPr>
                <w:rFonts w:ascii="Times New Roman" w:eastAsia="Calibri" w:hAnsi="Times New Roman" w:cs="Times New Roman"/>
                <w:lang w:eastAsia="en-US" w:bidi="hi-IN"/>
              </w:rPr>
              <w:t>Думиничского муниципального округа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38561" w14:textId="6E199DA9" w:rsidR="002453C3" w:rsidRPr="002453C3" w:rsidRDefault="00BE13D7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 xml:space="preserve">Местный </w:t>
            </w:r>
            <w:r w:rsidR="002453C3"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бюджет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9F66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нет</w:t>
            </w:r>
          </w:p>
        </w:tc>
      </w:tr>
      <w:tr w:rsidR="002453C3" w:rsidRPr="002453C3" w14:paraId="272B9D1A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68AC1" w14:textId="77777777" w:rsidR="002453C3" w:rsidRPr="002453C3" w:rsidRDefault="002453C3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bookmarkStart w:id="3" w:name="_Hlk220337900"/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1.3.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5E807" w14:textId="77777777" w:rsidR="002453C3" w:rsidRPr="002453C3" w:rsidRDefault="002453C3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Создание условий для развития школьного туризма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32D30" w14:textId="20476204" w:rsidR="002453C3" w:rsidRPr="002453C3" w:rsidRDefault="002453C3">
            <w:pPr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2019-202</w:t>
            </w:r>
            <w:r w:rsidR="00271560">
              <w:rPr>
                <w:rFonts w:ascii="Times New Roman" w:eastAsia="Calibri" w:hAnsi="Times New Roman" w:cs="Times New Roman"/>
                <w:lang w:eastAsia="en-US" w:bidi="hi-IN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510B5" w14:textId="0315BB9B" w:rsidR="002453C3" w:rsidRDefault="002453C3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Отдел образования </w:t>
            </w:r>
            <w:r w:rsidR="00DB2121">
              <w:rPr>
                <w:rFonts w:ascii="Times New Roman" w:eastAsia="Calibri" w:hAnsi="Times New Roman" w:cs="Times New Roman"/>
                <w:lang w:eastAsia="en-US" w:bidi="hi-IN"/>
              </w:rPr>
              <w:t xml:space="preserve"> и молодежной политики </w:t>
            </w: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администрации </w:t>
            </w:r>
            <w:r w:rsidR="00BE13D7" w:rsidRPr="00BE13D7">
              <w:rPr>
                <w:rFonts w:ascii="Times New Roman" w:eastAsia="Calibri" w:hAnsi="Times New Roman" w:cs="Times New Roman"/>
                <w:lang w:eastAsia="en-US" w:bidi="hi-IN"/>
              </w:rPr>
              <w:t>Думиничского муниципального округа</w:t>
            </w:r>
          </w:p>
          <w:p w14:paraId="46193958" w14:textId="760D3E30" w:rsidR="004B2E72" w:rsidRPr="002453C3" w:rsidRDefault="004B2E72">
            <w:pPr>
              <w:rPr>
                <w:rFonts w:ascii="Times New Roman" w:hAnsi="Times New Roman" w:cs="Times New Roman"/>
                <w:lang w:bidi="hi-IN"/>
              </w:rPr>
            </w:pPr>
            <w:r w:rsidRPr="004B2E72">
              <w:rPr>
                <w:rFonts w:ascii="Times New Roman" w:hAnsi="Times New Roman" w:cs="Times New Roman"/>
                <w:lang w:bidi="hi-IN"/>
              </w:rPr>
              <w:t>Отдел культуры и туризма администрации Думиничского муниципального округа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9B392" w14:textId="1FD002F2" w:rsidR="002453C3" w:rsidRPr="002453C3" w:rsidRDefault="00BE13D7">
            <w:pPr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 xml:space="preserve">Местный </w:t>
            </w:r>
            <w:r w:rsidR="002453C3" w:rsidRPr="002453C3">
              <w:rPr>
                <w:rFonts w:ascii="Times New Roman" w:eastAsia="Calibri" w:hAnsi="Times New Roman" w:cs="Times New Roman"/>
                <w:lang w:eastAsia="en-US" w:bidi="hi-IN"/>
              </w:rPr>
              <w:t xml:space="preserve">бюджет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C745" w14:textId="77777777" w:rsidR="002453C3" w:rsidRPr="002453C3" w:rsidRDefault="002453C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453C3">
              <w:rPr>
                <w:rFonts w:ascii="Times New Roman" w:eastAsia="Calibri" w:hAnsi="Times New Roman" w:cs="Times New Roman"/>
                <w:lang w:eastAsia="en-US" w:bidi="hi-IN"/>
              </w:rPr>
              <w:t>нет</w:t>
            </w:r>
          </w:p>
        </w:tc>
      </w:tr>
      <w:bookmarkEnd w:id="3"/>
      <w:tr w:rsidR="0080611E" w:rsidRPr="002453C3" w14:paraId="29EDA58D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89EF5" w14:textId="2F0C9A63" w:rsidR="0080611E" w:rsidRPr="002453C3" w:rsidRDefault="0080611E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>1.4.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714D1" w14:textId="511FAC06" w:rsidR="0080611E" w:rsidRPr="002453C3" w:rsidRDefault="0080611E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>Создание коллективных форм размещения туристов (кемпингов) в фактически сложившихся локациях лагерей участников сплавов по рекам Жиздра и Рессета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65A69" w14:textId="40D92D40" w:rsidR="0080611E" w:rsidRPr="002453C3" w:rsidRDefault="004B2E72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>2019-2028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748BC" w14:textId="41F7DC1B" w:rsidR="0080611E" w:rsidRPr="002453C3" w:rsidRDefault="004B2E72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 w:rsidRPr="004B2E72">
              <w:rPr>
                <w:rFonts w:ascii="Times New Roman" w:eastAsia="Calibri" w:hAnsi="Times New Roman" w:cs="Times New Roman"/>
                <w:lang w:eastAsia="en-US" w:bidi="hi-IN"/>
              </w:rPr>
              <w:t>Отдел культуры и туризма администрации Думиничского муниципального округа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E1EED" w14:textId="7239B7BC" w:rsidR="0080611E" w:rsidRPr="002453C3" w:rsidRDefault="004B2E72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>Местный бюджет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40A4" w14:textId="46C3F5B1" w:rsidR="0080611E" w:rsidRPr="002453C3" w:rsidRDefault="004B2E72">
            <w:pPr>
              <w:jc w:val="center"/>
              <w:rPr>
                <w:rFonts w:ascii="Times New Roman" w:eastAsia="Calibri" w:hAnsi="Times New Roman" w:cs="Times New Roman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lang w:eastAsia="en-US" w:bidi="hi-IN"/>
              </w:rPr>
              <w:t>нет</w:t>
            </w:r>
          </w:p>
        </w:tc>
      </w:tr>
    </w:tbl>
    <w:p w14:paraId="5300EDED" w14:textId="77777777" w:rsidR="007F0283" w:rsidRPr="002453C3" w:rsidRDefault="007F0283" w:rsidP="00406CE0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58603A0E" w14:textId="77777777" w:rsidR="007F0283" w:rsidRDefault="007F0283" w:rsidP="00406CE0">
      <w:pPr>
        <w:pStyle w:val="a3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2BAF220E" w14:textId="77777777" w:rsidR="0062200A" w:rsidRPr="001C2DA6" w:rsidRDefault="0062200A" w:rsidP="006220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A49A0" w14:textId="77777777" w:rsidR="0062200A" w:rsidRPr="009D11EC" w:rsidRDefault="0062200A" w:rsidP="006220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8F0E1" w14:textId="77777777" w:rsidR="0062200A" w:rsidRDefault="0062200A"/>
    <w:sectPr w:rsidR="0062200A" w:rsidSect="00823AFA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4E3"/>
    <w:multiLevelType w:val="multilevel"/>
    <w:tmpl w:val="9A7C10FC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BB2ED0"/>
    <w:multiLevelType w:val="multilevel"/>
    <w:tmpl w:val="14D0C0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49" w:hanging="720"/>
      </w:pPr>
      <w:rPr>
        <w:rFonts w:asciiTheme="minorHAnsi" w:hAnsiTheme="minorHAnsi" w:cstheme="minorBid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3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39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5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60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432" w:hanging="1800"/>
      </w:pPr>
      <w:rPr>
        <w:rFonts w:asciiTheme="minorHAnsi" w:hAnsiTheme="minorHAnsi" w:cstheme="minorBidi" w:hint="default"/>
      </w:rPr>
    </w:lvl>
  </w:abstractNum>
  <w:abstractNum w:abstractNumId="2" w15:restartNumberingAfterBreak="0">
    <w:nsid w:val="423474DF"/>
    <w:multiLevelType w:val="multilevel"/>
    <w:tmpl w:val="9A7C10FC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85453F7"/>
    <w:multiLevelType w:val="hybridMultilevel"/>
    <w:tmpl w:val="6F1E692E"/>
    <w:lvl w:ilvl="0" w:tplc="124A24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275798448">
    <w:abstractNumId w:val="1"/>
  </w:num>
  <w:num w:numId="2" w16cid:durableId="1891919385">
    <w:abstractNumId w:val="3"/>
  </w:num>
  <w:num w:numId="3" w16cid:durableId="636833971">
    <w:abstractNumId w:val="0"/>
  </w:num>
  <w:num w:numId="4" w16cid:durableId="1915554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CE0"/>
    <w:rsid w:val="00025B6E"/>
    <w:rsid w:val="000821E6"/>
    <w:rsid w:val="000F7305"/>
    <w:rsid w:val="00117625"/>
    <w:rsid w:val="00191B36"/>
    <w:rsid w:val="001E71FF"/>
    <w:rsid w:val="00233BB6"/>
    <w:rsid w:val="002453C3"/>
    <w:rsid w:val="00271560"/>
    <w:rsid w:val="00297597"/>
    <w:rsid w:val="002F6E94"/>
    <w:rsid w:val="003012EF"/>
    <w:rsid w:val="003251D2"/>
    <w:rsid w:val="00406CE0"/>
    <w:rsid w:val="004B2E72"/>
    <w:rsid w:val="004B5581"/>
    <w:rsid w:val="00560291"/>
    <w:rsid w:val="00587DE1"/>
    <w:rsid w:val="005E69FE"/>
    <w:rsid w:val="00615CC7"/>
    <w:rsid w:val="00620BF0"/>
    <w:rsid w:val="0062200A"/>
    <w:rsid w:val="00645EA7"/>
    <w:rsid w:val="006D705C"/>
    <w:rsid w:val="006F2B58"/>
    <w:rsid w:val="0072629B"/>
    <w:rsid w:val="00746B03"/>
    <w:rsid w:val="00765C82"/>
    <w:rsid w:val="00766363"/>
    <w:rsid w:val="00785212"/>
    <w:rsid w:val="007F0283"/>
    <w:rsid w:val="0080611E"/>
    <w:rsid w:val="008175EF"/>
    <w:rsid w:val="00823AFA"/>
    <w:rsid w:val="008419AA"/>
    <w:rsid w:val="00850DAB"/>
    <w:rsid w:val="009C5817"/>
    <w:rsid w:val="009D40E8"/>
    <w:rsid w:val="00A712BA"/>
    <w:rsid w:val="00AB15E4"/>
    <w:rsid w:val="00B24189"/>
    <w:rsid w:val="00BE13D7"/>
    <w:rsid w:val="00BF4BC1"/>
    <w:rsid w:val="00C75BB8"/>
    <w:rsid w:val="00CC0165"/>
    <w:rsid w:val="00D16359"/>
    <w:rsid w:val="00DB2121"/>
    <w:rsid w:val="00DC0585"/>
    <w:rsid w:val="00E2790B"/>
    <w:rsid w:val="00E37C3B"/>
    <w:rsid w:val="00EE292B"/>
    <w:rsid w:val="00F30AE2"/>
    <w:rsid w:val="00F6788C"/>
    <w:rsid w:val="00FC690F"/>
    <w:rsid w:val="00F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AD97"/>
  <w15:docId w15:val="{E66BE6F3-065D-4599-8B60-B75A863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06CE0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4">
    <w:name w:val="Hyperlink"/>
    <w:basedOn w:val="a0"/>
    <w:uiPriority w:val="99"/>
    <w:unhideWhenUsed/>
    <w:rsid w:val="00406CE0"/>
    <w:rPr>
      <w:color w:val="0000FF" w:themeColor="hyperlink"/>
      <w:u w:val="single"/>
    </w:rPr>
  </w:style>
  <w:style w:type="paragraph" w:styleId="a5">
    <w:name w:val="No Spacing"/>
    <w:uiPriority w:val="1"/>
    <w:qFormat/>
    <w:rsid w:val="00406CE0"/>
    <w:pPr>
      <w:spacing w:after="0" w:line="240" w:lineRule="auto"/>
    </w:pPr>
  </w:style>
  <w:style w:type="table" w:styleId="a6">
    <w:name w:val="Table Grid"/>
    <w:basedOn w:val="a1"/>
    <w:uiPriority w:val="59"/>
    <w:rsid w:val="00406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CE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7F028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75BB8"/>
    <w:rPr>
      <w:color w:val="605E5C"/>
      <w:shd w:val="clear" w:color="auto" w:fill="E1DFDD"/>
    </w:rPr>
  </w:style>
  <w:style w:type="character" w:customStyle="1" w:styleId="-">
    <w:name w:val="Интернет-ссылка"/>
    <w:rsid w:val="002453C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037;n=45782;fld=134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LAW037;n=45782;fld=134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2560-5496-40B5-BEFC-9BA7E1DF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Культуры</dc:creator>
  <cp:keywords/>
  <dc:description/>
  <cp:lastModifiedBy>OK</cp:lastModifiedBy>
  <cp:revision>24</cp:revision>
  <cp:lastPrinted>2026-01-29T07:48:00Z</cp:lastPrinted>
  <dcterms:created xsi:type="dcterms:W3CDTF">2025-01-23T08:23:00Z</dcterms:created>
  <dcterms:modified xsi:type="dcterms:W3CDTF">2026-02-04T07:55:00Z</dcterms:modified>
</cp:coreProperties>
</file>