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В годы войны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Думиничский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район был оккупирован в ходе генерального наступления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немецко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 — фашистских войск на Москву. На территорию района немцы вступили 5 октября 1941 года. Его обороняли части 173-й стрелковой дивизии (ранее — 21-я дивизия народного ополчения Киевского р-на г. Москвы) под командованием полковника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А.В.Богданова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. Понеся большие потери в ходе кровопролитных боев, дивизия отступила в направлении на Ульяново. С 25 июня по 30 сентября 1941 г. на фронт ушло более 3000 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думиничан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.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На оккупированной врагом территории района разгорелось пламя партизанской войны.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Думиничский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РКП (б) перешёл на нелегальное положение, создав партизанский отряд «За Родину». Его командиром стал председатель райисполкома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А.И.Ильин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 комиссаром — первый секретарь райкома ВКП (б) 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К.И.Романов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. Отряд действовал с 5 октября 1941г. по 2 апреля 1942 г. Боевую деятельность он умело сочетал с 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агитационо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-пропагандистской работой среди населения, морально поддерживал жителей района и вселял в них уверенность в неизбежной победе Красной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Армии.С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ноября 1945 года начальником штаба отряда стал бывший начальник штаба 19-й армии ВВС генерал-майор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Н.В.Корнев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, который вместе с адъютантом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Литошем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, пробираясь из окружения, попал в отряд и остался в нем. Благодаря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Н.В.Корневу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в отряде поддерживалась жесткая военная дисциплина, а также партизаны провели ряд удачных диверсий. С декабря 1941 г. в Думиничах стало действовать подполье во главе с 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И.Ф.Дубровским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 позже ставшее подразделением отряда «За Родину!»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В п. Думиничи оккупанты создали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земуправу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, комендатуру, полицейское управление, карательные отряды. Около 600 дней огненный смерч войны вился над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Думиничской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землей. 60 сёл и деревень было сожжено, 16 разрушено на 60 — 90 %. В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п.Думиничи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не осталось ни одного здания, поэтому райцентр был перенесён в Брынь и находился там несколько лет. Жестоким злодеяниям подверглись мирные жители. Более 2200 человек было расстреляно. Только в с. 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Вертное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 в 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д.Думиничи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 д. Слободка было сожжено и расстреляно 113 человек.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В 1942 году всей стране стала известна </w:t>
      </w:r>
      <w:proofErr w:type="gram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трагедия  д.</w:t>
      </w:r>
      <w:proofErr w:type="gram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 Речица, когда в один день, 20 января, погибли 83 жителя деревни, и бой лыжников — чекистов у д. 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Хлуднево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, в ходе которого был ранен командир отряда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К.З.Лазнюк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, погиб комиссар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М.Т.Егорцев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, а зам. политрука Лазарь Хаймович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Паперник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, продолжая бой, подорвал себя и окруживших его фашистов последней гранатой. 14 февраля 1942 года в «Правде» была опубликована статья члена Военного Совета 16-й армии дивизионного комиссара А. А. Лобачева «Герои -чекисты». Все 22 погибших бойца были навечно зачислены в списки 2 —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го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 полка ОМСБОН и Указом Президиума Верховного Совета СССР от 21 июня 1942 года награждены орденами Ленина и Красного Знамени, а политруку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Папернику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Л. Х. присвоено звание Героя Советского Союза.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Герои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Думиничане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свято чтят память своих земляков — Героев Советского Союза. Это летчик А.В.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Демехин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и артиллерист И.Т.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Дойдоев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из д. Думиничи, артиллерист И.П. Сидоренко из д. Слободка, и командир мотострелковой роты А.А.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Тряскин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из с. 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Зимницы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.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СИДОРЕНКО ИВАН ПЕТРОВИЧ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Иван Петрович Сидоренко родился 28 июня 1915 г. в д. Слободка Жиздринского района Калужской области. Его отец Пётр Фёдорович был крестьянином — бедняком, а мать, Прасковья Александровна, -дочерью </w:t>
      </w:r>
      <w:proofErr w:type="spellStart"/>
      <w:proofErr w:type="gram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батрака.Грянул</w:t>
      </w:r>
      <w:proofErr w:type="spellEnd"/>
      <w:proofErr w:type="gram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1917г. Петра Фёдоровича вскоре избрали председателем комитета бедноты при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Зимницком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волисполкоме. В 1920 году сельский активист был зверски убит местными кулаками. Ваня остался без отца в возрасте 5 лет. В 1927 г. он окончил Слободскую начальную школу. 3 года пас скот, а затем уехал в Москву и работал там маляром. С 1937 по 1940 год служил в армии. В 1939 году был принят в ряды КПСС. Демобилизовавшись, работал на заводе в Москве. Когда враг напал на нашу Родину, коммунист И.П. Сидоренко добровольно ушёл защищать своё Отечество. Был командиром батареи самоходных установок /СУ — 76/ 1984 —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го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 самоходного </w:t>
      </w: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lastRenderedPageBreak/>
        <w:t>артиллерийского полка. В бою за овладение высотой 216.3 коммунист Сидоренко, будучи тяжело раненым, продолжал руководить боем. Благодаря его умелому командованию батарея выполнила задание и уничтожила много фашистов и техники врага. К исходу боя командир был вновь, теперь уже смертельно, ранен.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За проявленное геройство, мужество и отвагу Указом Президиума Верховного Совета СССР от 17 ноября 1943 года Сидоренко Ивану Петровичу посмертно присвоено звание Героя Советского Союза.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ТРЯСКИН АЛЕКСАНДР АНДРЕЕВИЧ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Родился в с. 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Зимницы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Жиздринского р-на/ныне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Думиничского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р-на/ Калужской области в семье крестьянина. В 1937 г. окончил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Зимницкую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7-ю школу с похвальной грамотой и поступил в 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Карачижско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 — Крыловский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лесотехникум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. Весной 1941 г. окончил техникум с отличием. В 1941 г., в конце июля, был призван в ряды Советской Армии и вскоре направлен в Московское Краснознамённое пехотное училище, которое окончил в звании лейтенанта.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3 -й мотострелковый батальон 5-й гвардейской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Волновахской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механизированной бригады, в состав которого входила 2-я стрелковая рота гвардии старшего лейтенанта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Тряскина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, вёл упорные бои и весной 1944 г. вышел к берегам Днепра. В марте 1944 г. А. 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Тряскин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получил задание: форсировать Днепр, прорвать на его правом берегу оборону противника и ворваться в г. Борислав. В ночь с 10 на 11 марта его рота начала переправу. В этом бою враг потерял свыше 130 солдат и офицеров убитыми. Умело командуя ротой,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А.А.Тряскин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форсировал реку Ингулец, продвинулся вперёд и занял оборону в районе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Дарьевки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.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За проявленное мужество, инициативу и дерзкие действия в разгроме врага, за успешное форсирование 2-х водных преград Президиум Верховного Совета СССР Указом от 3 июня 1944 года присвоил ст. лейтенанту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Тряскину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А.А. звание Героя Советского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Союза.После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ВОВ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А.А.Тряскин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служил в Советской Армии в должности командира одного из танковых подразделений.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ДЕМЕХИН АНДРЕЙ ВАСИЛЬЕВИЧ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Демехин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Андрей Васильевич родился в 1921 году в деревне Думиничи Жиздринского района (ныне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Думиничского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района) Калужской области в семье рабочего. Его отец, Василий Пименович, в период гражданской войны и иностранной интервенции в течение ряда лет был военным комиссаром в Дубровской волости Жиздринского уезда. В дальнейшем работал в поселке Думиничи, а в 1925 году, забрав семью, уехал в Донбасс и обосновался в Луганске. В Луганске Андрей окончил 7 классов. Работая по окончании школы слесарем на одном из заводов, обучался одновременно в местном аэроклубе. Когда его призвали в армию, он стал курсантом военного училища.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В боях с немецко-фашистскими захватчиками Андрей Васильевич принял участие в сентябре 1942 года в качестве летчика 503-го штурмового авиационного полка, действовавшего на Сталинградском фронте. Во время великой битвы на Волге он совершил на штурмовике ИЛ-2 22 успешных боевых вылета. Во время боев за Мелитополь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А.В.Демехин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с 18 сентября по 23 октября 1943 года совершил 17 боевых вылетов. А всего до конца 1943 года им было произведено 97 боевых </w:t>
      </w:r>
      <w:proofErr w:type="spellStart"/>
      <w:proofErr w:type="gram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вылетов.За</w:t>
      </w:r>
      <w:proofErr w:type="spellEnd"/>
      <w:proofErr w:type="gram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отличное выполнение боевых заданий на Сталинградском, северо-Кавказском и Южном фронтах он был награжден орденом Красной Звезды и 2-мя орденами Красного Знамени. Указом Президиума Верховного Совета СССР от 13 апреля 1944 года лейтенанту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Демехину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Андрею Васильевичу было присвоено звание Героя Советского </w:t>
      </w:r>
      <w:proofErr w:type="gram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Союза.…</w:t>
      </w:r>
      <w:proofErr w:type="gram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В 1946 году Андрей Васильевич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Демехин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трагически погиб на боевом посту. Воспитанник Ленинского комсомола, коммунист Андрей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Демехин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до конца жизни был преданным сыном своей Родины. Он не щадил себя во имя светлого будущего, во имя торжества коммунизма.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ДОЙДОЕВ ИВАН ТИМОФЕЕВИЧ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Иван Тимофеевич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Дойдоев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родился в 1923 году в деревне Думиничи Жиздринского района (ныне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Думиничского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района) Калужской области.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lastRenderedPageBreak/>
        <w:t xml:space="preserve">В 1937 году он окончил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Думиничскую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7-летнюю школу. После этого два года работал в колхозе, а с конца 1939 года — наборщиком и печатником в районной типографии. В мае 1941 года Иван Тимофеевич был призван в армию.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В течение 1942 года воевал на Западном фронте в качестве разведчика. В 1942 году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И.Т.Дойдоева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приняли в комсомол и в этом же году его направили учиться в первое Ленинградское Краснознаменное артиллерийское училище, находившееся в городе Энгельсе. В декабре 1942 года лейтенант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Дойдоев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получил направление на Северо-Западный фронт на должность командира батареи. Вскоре он был назначен командиром батареи 76-миллиметровых орудий в 5-ом воздушно-десантном гвардейском артиллерийском полку. В этом полку лейтенант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Дойдоев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стал членом Коммунистической партии. В составе этого полка он совершил подвиг, отмеченный Родиной высшей наградой.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«За умелое командование в бою, отвагу, стойкость и мужество достоин звания Героя Советского </w:t>
      </w:r>
      <w:proofErr w:type="gram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Союза»…</w:t>
      </w:r>
      <w:proofErr w:type="gram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Так оценил боевые заслуги командира артиллерийской батареи 5-го воздушно-десантного гвардейского артиллерийского полка 10-й воздушно-десантной гвардейской дивизии лейтенанта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Дойдоева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Ивана Тимофеевича командир этой дивизии генерал-майор Иванов. Вскоре лейтенант был удостоен этого звания. Указом Президиума Верховного Совета СССР от 20 декабря 1943 года гвардии лейтенанту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Дойдоеву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Ивану Тимофеевичу было присвоено высокое звание Героя Советского Союза. За героизм, проявленный в последующих боях,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Дойдоев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 И.Т. в январе 1944 года был награжден орденом Отечественной войны 2 степени. Великую Отечественную войну Иван Тимофеевич окончил в звании капитана.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ПЕТР ТРОФИМОВИЧ СОКУР</w:t>
      </w:r>
    </w:p>
    <w:p w:rsidR="005112C8" w:rsidRPr="005112C8" w:rsidRDefault="005112C8" w:rsidP="005112C8">
      <w:pPr>
        <w:shd w:val="clear" w:color="auto" w:fill="FFFFFF"/>
        <w:spacing w:after="0" w:line="240" w:lineRule="auto"/>
        <w:jc w:val="both"/>
        <w:textAlignment w:val="baseline"/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</w:pPr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 xml:space="preserve">Боевой офицер капитан запаса, жил в селе Брынь с 1953 года. Стрелок 335-го стрелкового полка (8-я стрелковая бригада, Ленинградский фронт) рядовой Сокур отличился в боях на полуострове </w:t>
      </w:r>
      <w:proofErr w:type="spellStart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Ханка</w:t>
      </w:r>
      <w:proofErr w:type="spellEnd"/>
      <w:r w:rsidRPr="005112C8">
        <w:rPr>
          <w:rFonts w:ascii="pt_sansregular" w:eastAsia="Times New Roman" w:hAnsi="pt_sansregular" w:cs="Times New Roman"/>
          <w:color w:val="333333"/>
          <w:sz w:val="24"/>
          <w:szCs w:val="24"/>
          <w:lang w:eastAsia="ru-RU"/>
        </w:rPr>
        <w:t>. 22 июня 1941 года, действуя в дозоре, вдвоем с товарищем отразил атаку противника, уничтожил 13 вражеских солдат и трех взял в плен. Звание Героя Советского Союза присвоено 13 августа 1941 г. В 1945 г. окончил высшие курсы усовершенствования офицерского состава. С 1953 капитан Сокур - в запасе. Награжден орденами Ленина, Отечественной войны 1 степени, медалями. Умер 11 октября 1987 года.</w:t>
      </w:r>
    </w:p>
    <w:p w:rsidR="006674EF" w:rsidRPr="005112C8" w:rsidRDefault="006674EF">
      <w:pPr>
        <w:rPr>
          <w:lang w:val="en-US"/>
        </w:rPr>
      </w:pPr>
      <w:bookmarkStart w:id="0" w:name="_GoBack"/>
      <w:bookmarkEnd w:id="0"/>
    </w:p>
    <w:sectPr w:rsidR="006674EF" w:rsidRPr="0051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C8"/>
    <w:rsid w:val="005112C8"/>
    <w:rsid w:val="0066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5C1CF-EFEF-4F5A-B00B-AED930E3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2022-12-28T12:47:00Z</dcterms:created>
  <dcterms:modified xsi:type="dcterms:W3CDTF">2022-12-28T12:47:00Z</dcterms:modified>
</cp:coreProperties>
</file>