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5EE8F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A6DDFF4" w14:textId="12862853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к сводному докладу о ходе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муниципальных программ МР «Думиничский район» за 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 w:rsidRPr="006F7F3E">
        <w:rPr>
          <w:rFonts w:ascii="Times New Roman" w:hAnsi="Times New Roman" w:cs="Times New Roman"/>
          <w:b/>
          <w:sz w:val="28"/>
          <w:szCs w:val="28"/>
        </w:rPr>
        <w:t>202</w:t>
      </w:r>
      <w:r w:rsidR="00B765F4">
        <w:rPr>
          <w:rFonts w:ascii="Times New Roman" w:hAnsi="Times New Roman" w:cs="Times New Roman"/>
          <w:b/>
          <w:sz w:val="28"/>
          <w:szCs w:val="28"/>
        </w:rPr>
        <w:t>5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95193">
        <w:rPr>
          <w:rFonts w:ascii="Times New Roman" w:hAnsi="Times New Roman" w:cs="Times New Roman"/>
          <w:b/>
          <w:sz w:val="28"/>
          <w:szCs w:val="28"/>
        </w:rPr>
        <w:t>а</w:t>
      </w:r>
    </w:p>
    <w:p w14:paraId="44358528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42307D" w14:textId="560C653E" w:rsidR="00BD4767" w:rsidRPr="006F7F3E" w:rsidRDefault="00BD4767" w:rsidP="00BD4767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sz w:val="28"/>
          <w:szCs w:val="28"/>
        </w:rPr>
        <w:t xml:space="preserve">Сводный доклад о ходе реализации муниципальных программ за </w:t>
      </w:r>
      <w:r w:rsidR="00EC78A2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Pr="006F7F3E">
        <w:rPr>
          <w:rFonts w:ascii="Times New Roman" w:hAnsi="Times New Roman" w:cs="Times New Roman"/>
          <w:sz w:val="28"/>
          <w:szCs w:val="28"/>
        </w:rPr>
        <w:t>202</w:t>
      </w:r>
      <w:r w:rsidR="00B765F4">
        <w:rPr>
          <w:rFonts w:ascii="Times New Roman" w:hAnsi="Times New Roman" w:cs="Times New Roman"/>
          <w:sz w:val="28"/>
          <w:szCs w:val="28"/>
        </w:rPr>
        <w:t>5</w:t>
      </w:r>
      <w:r w:rsidRPr="006F7F3E">
        <w:rPr>
          <w:rFonts w:ascii="Times New Roman" w:hAnsi="Times New Roman" w:cs="Times New Roman"/>
          <w:sz w:val="28"/>
          <w:szCs w:val="28"/>
        </w:rPr>
        <w:t xml:space="preserve"> год</w:t>
      </w:r>
      <w:r w:rsidR="00EC78A2">
        <w:rPr>
          <w:rFonts w:ascii="Times New Roman" w:hAnsi="Times New Roman" w:cs="Times New Roman"/>
          <w:sz w:val="28"/>
          <w:szCs w:val="28"/>
        </w:rPr>
        <w:t>а</w:t>
      </w:r>
      <w:r w:rsidRPr="006F7F3E"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 Бюджетным кодексом РФ </w:t>
      </w:r>
      <w:proofErr w:type="gramStart"/>
      <w:r w:rsidRPr="006F7F3E">
        <w:rPr>
          <w:rFonts w:ascii="Times New Roman" w:hAnsi="Times New Roman" w:cs="Times New Roman"/>
          <w:sz w:val="28"/>
          <w:szCs w:val="28"/>
        </w:rPr>
        <w:t>и Порядком</w:t>
      </w:r>
      <w:proofErr w:type="gramEnd"/>
      <w:r w:rsidRPr="006F7F3E">
        <w:rPr>
          <w:rFonts w:ascii="Times New Roman" w:hAnsi="Times New Roman" w:cs="Times New Roman"/>
          <w:sz w:val="28"/>
          <w:szCs w:val="28"/>
        </w:rPr>
        <w:t xml:space="preserve"> проведения оценки реализации муниципальных программ муниципального района «Думиничский район», утвержденным постановлением администрации от 13.08.2013г. № 732 (в ред. от 28.03.2019 № 153).</w:t>
      </w:r>
    </w:p>
    <w:p w14:paraId="0A4B06E7" w14:textId="77777777" w:rsidR="00BD4767" w:rsidRPr="00F47E2F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714F">
        <w:rPr>
          <w:rFonts w:ascii="Times New Roman" w:hAnsi="Times New Roman" w:cs="Times New Roman"/>
          <w:sz w:val="28"/>
          <w:szCs w:val="24"/>
        </w:rPr>
        <w:t>Оценка эффективности реализации муниципальных программ осуществл</w:t>
      </w:r>
      <w:r>
        <w:rPr>
          <w:rFonts w:ascii="Times New Roman" w:hAnsi="Times New Roman" w:cs="Times New Roman"/>
          <w:sz w:val="28"/>
          <w:szCs w:val="24"/>
        </w:rPr>
        <w:t>ена</w:t>
      </w:r>
      <w:r w:rsidRPr="0052714F">
        <w:rPr>
          <w:rFonts w:ascii="Times New Roman" w:hAnsi="Times New Roman" w:cs="Times New Roman"/>
          <w:sz w:val="28"/>
          <w:szCs w:val="24"/>
        </w:rPr>
        <w:t xml:space="preserve"> на основе представленных исполнителями муниципальн</w:t>
      </w:r>
      <w:r>
        <w:rPr>
          <w:rFonts w:ascii="Times New Roman" w:hAnsi="Times New Roman" w:cs="Times New Roman"/>
          <w:sz w:val="28"/>
          <w:szCs w:val="24"/>
        </w:rPr>
        <w:t xml:space="preserve">ых программ </w:t>
      </w:r>
      <w:r w:rsidR="0025144A">
        <w:rPr>
          <w:rFonts w:ascii="Times New Roman" w:hAnsi="Times New Roman" w:cs="Times New Roman"/>
          <w:sz w:val="28"/>
          <w:szCs w:val="24"/>
        </w:rPr>
        <w:t>квартальных</w:t>
      </w:r>
      <w:r w:rsidRPr="0052714F">
        <w:rPr>
          <w:rFonts w:ascii="Times New Roman" w:hAnsi="Times New Roman" w:cs="Times New Roman"/>
          <w:sz w:val="28"/>
          <w:szCs w:val="24"/>
        </w:rPr>
        <w:t xml:space="preserve"> отчетов о ходе (итогах) </w:t>
      </w:r>
      <w:r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Pr="00F47E2F">
        <w:rPr>
          <w:rFonts w:ascii="Times New Roman" w:hAnsi="Times New Roman" w:cs="Times New Roman"/>
          <w:sz w:val="28"/>
          <w:szCs w:val="24"/>
        </w:rPr>
        <w:t>муниципальных программ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F47E2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B547713" w14:textId="4C45E868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Отделом экономики подготовлен</w:t>
      </w:r>
      <w:r w:rsidR="00113ED5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13ED5">
        <w:rPr>
          <w:rFonts w:ascii="Times New Roman" w:hAnsi="Times New Roman" w:cs="Times New Roman"/>
          <w:sz w:val="28"/>
          <w:szCs w:val="24"/>
        </w:rPr>
        <w:t>проверка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B1970">
        <w:rPr>
          <w:rFonts w:ascii="Times New Roman" w:hAnsi="Times New Roman" w:cs="Times New Roman"/>
          <w:sz w:val="28"/>
          <w:szCs w:val="24"/>
        </w:rPr>
        <w:t>квартальны</w:t>
      </w:r>
      <w:r w:rsidR="00113ED5">
        <w:rPr>
          <w:rFonts w:ascii="Times New Roman" w:hAnsi="Times New Roman" w:cs="Times New Roman"/>
          <w:sz w:val="28"/>
          <w:szCs w:val="24"/>
        </w:rPr>
        <w:t>х</w:t>
      </w:r>
      <w:r>
        <w:rPr>
          <w:rFonts w:ascii="Times New Roman" w:hAnsi="Times New Roman" w:cs="Times New Roman"/>
          <w:sz w:val="28"/>
          <w:szCs w:val="24"/>
        </w:rPr>
        <w:t xml:space="preserve"> отчет</w:t>
      </w:r>
      <w:r w:rsidR="00113ED5">
        <w:rPr>
          <w:rFonts w:ascii="Times New Roman" w:hAnsi="Times New Roman" w:cs="Times New Roman"/>
          <w:sz w:val="28"/>
          <w:szCs w:val="24"/>
        </w:rPr>
        <w:t>ов</w:t>
      </w:r>
      <w:r>
        <w:rPr>
          <w:rFonts w:ascii="Times New Roman" w:hAnsi="Times New Roman" w:cs="Times New Roman"/>
          <w:sz w:val="28"/>
          <w:szCs w:val="24"/>
        </w:rPr>
        <w:t xml:space="preserve"> о реализации всех муниципальных программ за</w:t>
      </w:r>
      <w:r w:rsidR="002B1970">
        <w:rPr>
          <w:rFonts w:ascii="Times New Roman" w:hAnsi="Times New Roman" w:cs="Times New Roman"/>
          <w:sz w:val="28"/>
          <w:szCs w:val="24"/>
        </w:rPr>
        <w:t xml:space="preserve"> 1 квартал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B765F4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</w:t>
      </w:r>
      <w:r w:rsidR="002B1970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726905B7" w14:textId="4E147A12" w:rsidR="00BD4767" w:rsidRPr="007D110B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D110B">
        <w:rPr>
          <w:rFonts w:ascii="Times New Roman" w:hAnsi="Times New Roman" w:cs="Times New Roman"/>
          <w:sz w:val="28"/>
          <w:szCs w:val="24"/>
        </w:rPr>
        <w:t xml:space="preserve">В муниципальном районе принято </w:t>
      </w:r>
      <w:r w:rsidR="005A1DE2">
        <w:rPr>
          <w:rFonts w:ascii="Times New Roman" w:hAnsi="Times New Roman" w:cs="Times New Roman"/>
          <w:sz w:val="28"/>
          <w:szCs w:val="24"/>
        </w:rPr>
        <w:t>20</w:t>
      </w:r>
      <w:r w:rsidRPr="007D110B">
        <w:rPr>
          <w:rFonts w:ascii="Times New Roman" w:hAnsi="Times New Roman" w:cs="Times New Roman"/>
          <w:sz w:val="28"/>
          <w:szCs w:val="24"/>
        </w:rPr>
        <w:t xml:space="preserve"> муниципальных программ. </w:t>
      </w:r>
    </w:p>
    <w:p w14:paraId="1085BA04" w14:textId="3AE9F7C8" w:rsidR="00BD4767" w:rsidRPr="008333B2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Общий объем финансовых ресурсов, направленных на реализацию всех программ, </w:t>
      </w:r>
      <w:r w:rsidR="00B765F4" w:rsidRPr="008333B2">
        <w:rPr>
          <w:rFonts w:ascii="Times New Roman" w:hAnsi="Times New Roman" w:cs="Times New Roman"/>
          <w:sz w:val="28"/>
          <w:szCs w:val="24"/>
        </w:rPr>
        <w:t xml:space="preserve">за счет бюджетов </w:t>
      </w:r>
      <w:r w:rsidR="00B765F4" w:rsidRPr="00842344">
        <w:rPr>
          <w:rFonts w:ascii="Times New Roman" w:hAnsi="Times New Roman" w:cs="Times New Roman"/>
          <w:sz w:val="28"/>
          <w:szCs w:val="24"/>
        </w:rPr>
        <w:t>всех уровней</w:t>
      </w:r>
      <w:r w:rsidR="00B765F4">
        <w:rPr>
          <w:rFonts w:ascii="Times New Roman" w:hAnsi="Times New Roman" w:cs="Times New Roman"/>
          <w:sz w:val="28"/>
          <w:szCs w:val="24"/>
        </w:rPr>
        <w:t xml:space="preserve">, </w:t>
      </w:r>
      <w:r w:rsidRPr="008333B2">
        <w:rPr>
          <w:rFonts w:ascii="Times New Roman" w:hAnsi="Times New Roman" w:cs="Times New Roman"/>
          <w:sz w:val="28"/>
          <w:szCs w:val="24"/>
        </w:rPr>
        <w:t xml:space="preserve">по плану составил </w:t>
      </w:r>
      <w:r w:rsidR="00B765F4">
        <w:rPr>
          <w:rFonts w:ascii="Times New Roman" w:hAnsi="Times New Roman" w:cs="Times New Roman"/>
          <w:sz w:val="28"/>
          <w:szCs w:val="24"/>
        </w:rPr>
        <w:t>около 682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руб., </w:t>
      </w:r>
      <w:r w:rsidR="00842344">
        <w:rPr>
          <w:rFonts w:ascii="Times New Roman" w:hAnsi="Times New Roman" w:cs="Times New Roman"/>
          <w:sz w:val="28"/>
          <w:szCs w:val="24"/>
        </w:rPr>
        <w:t xml:space="preserve">в том числе за счет районного бюджета </w:t>
      </w:r>
      <w:r w:rsidR="00B765F4">
        <w:rPr>
          <w:rFonts w:ascii="Times New Roman" w:hAnsi="Times New Roman" w:cs="Times New Roman"/>
          <w:sz w:val="28"/>
          <w:szCs w:val="24"/>
        </w:rPr>
        <w:t>286,7</w:t>
      </w:r>
      <w:r w:rsidR="00842344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8333B2">
        <w:rPr>
          <w:rFonts w:ascii="Times New Roman" w:hAnsi="Times New Roman" w:cs="Times New Roman"/>
          <w:sz w:val="28"/>
          <w:szCs w:val="24"/>
        </w:rPr>
        <w:t>.</w:t>
      </w:r>
      <w:r w:rsidR="00842344">
        <w:rPr>
          <w:rFonts w:ascii="Times New Roman" w:hAnsi="Times New Roman" w:cs="Times New Roman"/>
          <w:sz w:val="28"/>
          <w:szCs w:val="24"/>
        </w:rPr>
        <w:t xml:space="preserve">, счет </w:t>
      </w:r>
      <w:r w:rsidR="002833D8">
        <w:rPr>
          <w:rFonts w:ascii="Times New Roman" w:hAnsi="Times New Roman" w:cs="Times New Roman"/>
          <w:sz w:val="28"/>
          <w:szCs w:val="24"/>
        </w:rPr>
        <w:t xml:space="preserve">областного, федерального и др. бюджетов </w:t>
      </w:r>
      <w:r w:rsidR="00B765F4">
        <w:rPr>
          <w:rFonts w:ascii="Times New Roman" w:hAnsi="Times New Roman" w:cs="Times New Roman"/>
          <w:sz w:val="28"/>
          <w:szCs w:val="24"/>
        </w:rPr>
        <w:t>395,3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</w:t>
      </w:r>
    </w:p>
    <w:p w14:paraId="753DDAF4" w14:textId="66DD0B36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Кассовое исполнение </w:t>
      </w:r>
      <w:r w:rsidR="00C23491">
        <w:rPr>
          <w:rFonts w:ascii="Times New Roman" w:hAnsi="Times New Roman" w:cs="Times New Roman"/>
          <w:sz w:val="28"/>
          <w:szCs w:val="24"/>
        </w:rPr>
        <w:t>за счет бюджетов всех уровней</w:t>
      </w:r>
      <w:r w:rsidR="00C23491">
        <w:rPr>
          <w:rFonts w:ascii="Times New Roman" w:hAnsi="Times New Roman" w:cs="Times New Roman"/>
          <w:sz w:val="28"/>
          <w:szCs w:val="24"/>
        </w:rPr>
        <w:t xml:space="preserve"> </w:t>
      </w:r>
      <w:r w:rsidRPr="008333B2">
        <w:rPr>
          <w:rFonts w:ascii="Times New Roman" w:hAnsi="Times New Roman" w:cs="Times New Roman"/>
          <w:sz w:val="28"/>
          <w:szCs w:val="24"/>
        </w:rPr>
        <w:t xml:space="preserve">составило </w:t>
      </w:r>
      <w:r w:rsidR="00C23491">
        <w:rPr>
          <w:rFonts w:ascii="Times New Roman" w:hAnsi="Times New Roman" w:cs="Times New Roman"/>
          <w:sz w:val="28"/>
          <w:szCs w:val="24"/>
        </w:rPr>
        <w:t>151,2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Pr="002833D8">
        <w:rPr>
          <w:rFonts w:ascii="Times New Roman" w:hAnsi="Times New Roman" w:cs="Times New Roman"/>
          <w:sz w:val="28"/>
          <w:szCs w:val="24"/>
        </w:rPr>
        <w:t xml:space="preserve">., </w:t>
      </w:r>
      <w:r w:rsidR="008333B2" w:rsidRPr="002833D8">
        <w:rPr>
          <w:rFonts w:ascii="Times New Roman" w:hAnsi="Times New Roman" w:cs="Times New Roman"/>
          <w:sz w:val="28"/>
          <w:szCs w:val="24"/>
        </w:rPr>
        <w:t xml:space="preserve">или </w:t>
      </w:r>
      <w:r w:rsidR="00210B46">
        <w:rPr>
          <w:rFonts w:ascii="Times New Roman" w:hAnsi="Times New Roman" w:cs="Times New Roman"/>
          <w:sz w:val="28"/>
          <w:szCs w:val="24"/>
        </w:rPr>
        <w:t>22,2</w:t>
      </w:r>
      <w:r w:rsidR="008333B2" w:rsidRPr="002833D8">
        <w:rPr>
          <w:rFonts w:ascii="Times New Roman" w:hAnsi="Times New Roman" w:cs="Times New Roman"/>
          <w:sz w:val="28"/>
          <w:szCs w:val="24"/>
        </w:rPr>
        <w:t>%</w:t>
      </w:r>
      <w:r w:rsidR="00C23491">
        <w:rPr>
          <w:rFonts w:ascii="Times New Roman" w:hAnsi="Times New Roman" w:cs="Times New Roman"/>
          <w:sz w:val="28"/>
          <w:szCs w:val="24"/>
        </w:rPr>
        <w:t xml:space="preserve"> от утвержденных ассигнований</w:t>
      </w:r>
      <w:r w:rsidR="00210B46">
        <w:rPr>
          <w:rFonts w:ascii="Times New Roman" w:hAnsi="Times New Roman" w:cs="Times New Roman"/>
          <w:sz w:val="28"/>
          <w:szCs w:val="24"/>
        </w:rPr>
        <w:t>,</w:t>
      </w:r>
      <w:r w:rsidR="002833D8">
        <w:rPr>
          <w:rFonts w:ascii="Times New Roman" w:hAnsi="Times New Roman" w:cs="Times New Roman"/>
          <w:sz w:val="28"/>
          <w:szCs w:val="24"/>
        </w:rPr>
        <w:t xml:space="preserve"> в том числе за счет районного бюджета </w:t>
      </w:r>
      <w:r w:rsidR="00210B46">
        <w:rPr>
          <w:rFonts w:ascii="Times New Roman" w:hAnsi="Times New Roman" w:cs="Times New Roman"/>
          <w:sz w:val="28"/>
          <w:szCs w:val="24"/>
        </w:rPr>
        <w:t>55,5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руб.,</w:t>
      </w:r>
      <w:r w:rsidR="002833D8" w:rsidRPr="002833D8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2833D8" w:rsidRPr="002833D8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2833D8">
        <w:rPr>
          <w:rFonts w:ascii="Times New Roman" w:hAnsi="Times New Roman" w:cs="Times New Roman"/>
          <w:sz w:val="28"/>
          <w:szCs w:val="24"/>
        </w:rPr>
        <w:t xml:space="preserve"> </w:t>
      </w:r>
      <w:r w:rsidR="00210B46">
        <w:rPr>
          <w:rFonts w:ascii="Times New Roman" w:hAnsi="Times New Roman" w:cs="Times New Roman"/>
          <w:sz w:val="28"/>
          <w:szCs w:val="24"/>
        </w:rPr>
        <w:t>95,7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2833D8">
        <w:rPr>
          <w:rFonts w:ascii="Times New Roman" w:hAnsi="Times New Roman" w:cs="Times New Roman"/>
          <w:sz w:val="28"/>
          <w:szCs w:val="24"/>
        </w:rPr>
        <w:t>.</w:t>
      </w:r>
    </w:p>
    <w:p w14:paraId="6A4389AF" w14:textId="77777777" w:rsidR="007E17EC" w:rsidRPr="008333B2" w:rsidRDefault="007E17EC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6105C8FC" w14:textId="3C05E29B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 w:rsidRPr="00D25AA5">
        <w:rPr>
          <w:rFonts w:ascii="Times New Roman" w:hAnsi="Times New Roman" w:cs="Times New Roman"/>
          <w:sz w:val="28"/>
          <w:szCs w:val="24"/>
        </w:rPr>
        <w:t>Данные приведены в таблице:</w:t>
      </w:r>
    </w:p>
    <w:p w14:paraId="48D31A97" w14:textId="77777777" w:rsidR="007E17EC" w:rsidRPr="00D25AA5" w:rsidRDefault="007E17EC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400"/>
        <w:gridCol w:w="1960"/>
        <w:gridCol w:w="1260"/>
        <w:gridCol w:w="2100"/>
        <w:gridCol w:w="980"/>
      </w:tblGrid>
      <w:tr w:rsidR="00BD4767" w:rsidRPr="00D25AA5" w14:paraId="68FA3CD1" w14:textId="77777777" w:rsidTr="00695457">
        <w:tc>
          <w:tcPr>
            <w:tcW w:w="2768" w:type="dxa"/>
            <w:vMerge w:val="restart"/>
            <w:shd w:val="clear" w:color="auto" w:fill="auto"/>
          </w:tcPr>
          <w:p w14:paraId="35FC5F9D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Источники финансирования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2DECCB6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Объем финансовых ресурсов по программам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7042E45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980" w:type="dxa"/>
            <w:vMerge w:val="restart"/>
            <w:shd w:val="clear" w:color="auto" w:fill="auto"/>
          </w:tcPr>
          <w:p w14:paraId="513E958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% выполнения</w:t>
            </w:r>
          </w:p>
        </w:tc>
      </w:tr>
      <w:tr w:rsidR="00BD4767" w:rsidRPr="00D25AA5" w14:paraId="7FA30A9F" w14:textId="77777777" w:rsidTr="00695457">
        <w:tc>
          <w:tcPr>
            <w:tcW w:w="2768" w:type="dxa"/>
            <w:vMerge/>
            <w:shd w:val="clear" w:color="auto" w:fill="auto"/>
          </w:tcPr>
          <w:p w14:paraId="62FC1EA7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30C8C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1960" w:type="dxa"/>
            <w:shd w:val="clear" w:color="auto" w:fill="auto"/>
          </w:tcPr>
          <w:p w14:paraId="5392770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1260" w:type="dxa"/>
            <w:shd w:val="clear" w:color="auto" w:fill="auto"/>
          </w:tcPr>
          <w:p w14:paraId="34ECCBAA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2100" w:type="dxa"/>
            <w:shd w:val="clear" w:color="auto" w:fill="auto"/>
          </w:tcPr>
          <w:p w14:paraId="7B4E1238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980" w:type="dxa"/>
            <w:vMerge/>
            <w:shd w:val="clear" w:color="auto" w:fill="auto"/>
          </w:tcPr>
          <w:p w14:paraId="7D1DE9E6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D4767" w:rsidRPr="00D25AA5" w14:paraId="69DAF2FD" w14:textId="77777777" w:rsidTr="00695457">
        <w:tc>
          <w:tcPr>
            <w:tcW w:w="2768" w:type="dxa"/>
            <w:shd w:val="clear" w:color="auto" w:fill="auto"/>
          </w:tcPr>
          <w:p w14:paraId="2CDB6F86" w14:textId="4BDAB2A8" w:rsidR="00BD4767" w:rsidRPr="00D25AA5" w:rsidRDefault="00BD4767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 xml:space="preserve">Бюджеты </w:t>
            </w:r>
            <w:r w:rsidR="005A1DE2">
              <w:rPr>
                <w:rFonts w:ascii="Times New Roman" w:hAnsi="Times New Roman" w:cs="Times New Roman"/>
                <w:sz w:val="28"/>
                <w:szCs w:val="24"/>
              </w:rPr>
              <w:t>муниципального района</w:t>
            </w:r>
          </w:p>
        </w:tc>
        <w:tc>
          <w:tcPr>
            <w:tcW w:w="1400" w:type="dxa"/>
            <w:shd w:val="clear" w:color="auto" w:fill="auto"/>
          </w:tcPr>
          <w:p w14:paraId="79522199" w14:textId="1226DC23" w:rsidR="00BD4767" w:rsidRPr="00D25AA5" w:rsidRDefault="008143EA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286,7</w:t>
            </w:r>
          </w:p>
        </w:tc>
        <w:tc>
          <w:tcPr>
            <w:tcW w:w="1960" w:type="dxa"/>
            <w:shd w:val="clear" w:color="auto" w:fill="auto"/>
          </w:tcPr>
          <w:p w14:paraId="5EDFD414" w14:textId="7DCD9448" w:rsidR="00BD4767" w:rsidRPr="00D25AA5" w:rsidRDefault="008143E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  <w:tc>
          <w:tcPr>
            <w:tcW w:w="1260" w:type="dxa"/>
            <w:shd w:val="clear" w:color="auto" w:fill="auto"/>
          </w:tcPr>
          <w:p w14:paraId="4BD7F9E0" w14:textId="7FA4C542" w:rsidR="00BD4767" w:rsidRPr="00D25AA5" w:rsidRDefault="008143E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55,5</w:t>
            </w:r>
          </w:p>
        </w:tc>
        <w:tc>
          <w:tcPr>
            <w:tcW w:w="2100" w:type="dxa"/>
            <w:shd w:val="clear" w:color="auto" w:fill="auto"/>
          </w:tcPr>
          <w:p w14:paraId="3799F4D2" w14:textId="228DAE48" w:rsidR="00BD4767" w:rsidRPr="00D25AA5" w:rsidRDefault="00B41307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14:paraId="2851EC17" w14:textId="4D2D3505" w:rsidR="00BD4767" w:rsidRPr="00D25AA5" w:rsidRDefault="005A1DE2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19,</w:t>
            </w:r>
            <w:r w:rsidR="00573AB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442FBF" w:rsidRPr="00D25AA5" w14:paraId="0A3EBC66" w14:textId="77777777" w:rsidTr="00695457">
        <w:tc>
          <w:tcPr>
            <w:tcW w:w="2768" w:type="dxa"/>
            <w:shd w:val="clear" w:color="auto" w:fill="auto"/>
          </w:tcPr>
          <w:p w14:paraId="6E32E022" w14:textId="0ABB4B6D" w:rsidR="00442FBF" w:rsidRPr="00D25AA5" w:rsidRDefault="00442FBF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Областной, федеральный и др. бюджеты</w:t>
            </w:r>
          </w:p>
        </w:tc>
        <w:tc>
          <w:tcPr>
            <w:tcW w:w="1400" w:type="dxa"/>
            <w:shd w:val="clear" w:color="auto" w:fill="auto"/>
          </w:tcPr>
          <w:p w14:paraId="30CD5E7B" w14:textId="29BF1BE0" w:rsidR="00442FBF" w:rsidRDefault="008143EA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</w:t>
            </w:r>
            <w:r w:rsidR="00442FBF">
              <w:rPr>
                <w:rFonts w:ascii="Times New Roman" w:hAnsi="Times New Roman" w:cs="Times New Roman"/>
                <w:sz w:val="28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60" w:type="dxa"/>
            <w:shd w:val="clear" w:color="auto" w:fill="auto"/>
          </w:tcPr>
          <w:p w14:paraId="51AE5E56" w14:textId="08F3CD84" w:rsidR="00442FBF" w:rsidRPr="00D25AA5" w:rsidRDefault="008143E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58</w:t>
            </w:r>
          </w:p>
        </w:tc>
        <w:tc>
          <w:tcPr>
            <w:tcW w:w="1260" w:type="dxa"/>
            <w:shd w:val="clear" w:color="auto" w:fill="auto"/>
          </w:tcPr>
          <w:p w14:paraId="2965F84A" w14:textId="14D3047B" w:rsidR="00442FBF" w:rsidRDefault="008143E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95,7</w:t>
            </w:r>
          </w:p>
        </w:tc>
        <w:tc>
          <w:tcPr>
            <w:tcW w:w="2100" w:type="dxa"/>
            <w:shd w:val="clear" w:color="auto" w:fill="auto"/>
          </w:tcPr>
          <w:p w14:paraId="47F2E9B4" w14:textId="23C2E3EA" w:rsidR="00442FBF" w:rsidRPr="00D25AA5" w:rsidRDefault="00B41307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63,3</w:t>
            </w:r>
          </w:p>
        </w:tc>
        <w:tc>
          <w:tcPr>
            <w:tcW w:w="980" w:type="dxa"/>
            <w:shd w:val="clear" w:color="auto" w:fill="auto"/>
          </w:tcPr>
          <w:p w14:paraId="4CFC686B" w14:textId="578DDDC9" w:rsidR="00442FBF" w:rsidRDefault="00B41307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24,2</w:t>
            </w:r>
          </w:p>
        </w:tc>
      </w:tr>
      <w:tr w:rsidR="00BD4767" w:rsidRPr="009275DA" w14:paraId="411B1E6B" w14:textId="77777777" w:rsidTr="00695457">
        <w:tc>
          <w:tcPr>
            <w:tcW w:w="2768" w:type="dxa"/>
            <w:shd w:val="clear" w:color="auto" w:fill="auto"/>
          </w:tcPr>
          <w:p w14:paraId="0FA8BC7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ВСЕГО</w:t>
            </w:r>
          </w:p>
        </w:tc>
        <w:tc>
          <w:tcPr>
            <w:tcW w:w="1400" w:type="dxa"/>
            <w:shd w:val="clear" w:color="auto" w:fill="auto"/>
          </w:tcPr>
          <w:p w14:paraId="5751D713" w14:textId="7B1E929D" w:rsidR="00BD4767" w:rsidRPr="00D25AA5" w:rsidRDefault="008143E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682,0</w:t>
            </w:r>
          </w:p>
        </w:tc>
        <w:tc>
          <w:tcPr>
            <w:tcW w:w="1960" w:type="dxa"/>
            <w:shd w:val="clear" w:color="auto" w:fill="auto"/>
          </w:tcPr>
          <w:p w14:paraId="79B4CB31" w14:textId="77777777" w:rsidR="00BD4767" w:rsidRPr="00D25AA5" w:rsidRDefault="005115F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14:paraId="27E40818" w14:textId="6FA102B4" w:rsidR="00BD4767" w:rsidRPr="00D25AA5" w:rsidRDefault="008143E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151,2</w:t>
            </w:r>
          </w:p>
        </w:tc>
        <w:tc>
          <w:tcPr>
            <w:tcW w:w="2100" w:type="dxa"/>
            <w:shd w:val="clear" w:color="auto" w:fill="auto"/>
          </w:tcPr>
          <w:p w14:paraId="72174CC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14:paraId="02E9096C" w14:textId="1E8522D7" w:rsidR="00BD4767" w:rsidRPr="00D25AA5" w:rsidRDefault="00B41307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22,2</w:t>
            </w:r>
          </w:p>
        </w:tc>
      </w:tr>
    </w:tbl>
    <w:p w14:paraId="486AD2D4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4526E555" w14:textId="1D4BFCAD" w:rsidR="00BD4767" w:rsidRPr="009651F6" w:rsidRDefault="002F0330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Несмотря на то, что на 2025 год утверждено ассигнований меньше чем 2024 году на за счет бюджетов всех уровне на 70,8 млн. руб., п</w:t>
      </w:r>
      <w:r w:rsidR="00BD4767" w:rsidRPr="009651F6">
        <w:rPr>
          <w:rFonts w:ascii="Times New Roman" w:hAnsi="Times New Roman" w:cs="Times New Roman"/>
          <w:sz w:val="28"/>
          <w:szCs w:val="24"/>
        </w:rPr>
        <w:t>о сравнению с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97294B">
        <w:rPr>
          <w:rFonts w:ascii="Times New Roman" w:hAnsi="Times New Roman" w:cs="Times New Roman"/>
          <w:sz w:val="28"/>
          <w:szCs w:val="24"/>
        </w:rPr>
        <w:t>4</w:t>
      </w:r>
      <w:r w:rsidR="00BD4767" w:rsidRPr="009651F6">
        <w:rPr>
          <w:rFonts w:ascii="Times New Roman" w:hAnsi="Times New Roman" w:cs="Times New Roman"/>
          <w:sz w:val="28"/>
          <w:szCs w:val="24"/>
        </w:rPr>
        <w:t xml:space="preserve"> годом кассовое исполнение расходов по программам </w:t>
      </w:r>
      <w:r w:rsidR="0097294B">
        <w:rPr>
          <w:rFonts w:ascii="Times New Roman" w:hAnsi="Times New Roman" w:cs="Times New Roman"/>
          <w:sz w:val="28"/>
          <w:szCs w:val="24"/>
        </w:rPr>
        <w:t>увеличилось</w:t>
      </w:r>
      <w:r w:rsidR="00BD4767" w:rsidRPr="009651F6">
        <w:rPr>
          <w:rFonts w:ascii="Times New Roman" w:hAnsi="Times New Roman" w:cs="Times New Roman"/>
          <w:sz w:val="28"/>
          <w:szCs w:val="24"/>
        </w:rPr>
        <w:t xml:space="preserve"> на </w:t>
      </w:r>
      <w:r w:rsidR="0097294B">
        <w:rPr>
          <w:rFonts w:ascii="Times New Roman" w:hAnsi="Times New Roman" w:cs="Times New Roman"/>
          <w:sz w:val="28"/>
          <w:szCs w:val="24"/>
        </w:rPr>
        <w:t>15,3</w:t>
      </w:r>
      <w:r w:rsidR="00BD4767" w:rsidRPr="009651F6">
        <w:rPr>
          <w:rFonts w:ascii="Times New Roman" w:hAnsi="Times New Roman" w:cs="Times New Roman"/>
          <w:sz w:val="28"/>
          <w:szCs w:val="24"/>
        </w:rPr>
        <w:t>% (в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97294B">
        <w:rPr>
          <w:rFonts w:ascii="Times New Roman" w:hAnsi="Times New Roman" w:cs="Times New Roman"/>
          <w:sz w:val="28"/>
          <w:szCs w:val="24"/>
        </w:rPr>
        <w:t>4</w:t>
      </w:r>
      <w:r w:rsidR="00BD4767" w:rsidRPr="009651F6">
        <w:rPr>
          <w:rFonts w:ascii="Times New Roman" w:hAnsi="Times New Roman" w:cs="Times New Roman"/>
          <w:sz w:val="28"/>
          <w:szCs w:val="24"/>
        </w:rPr>
        <w:t xml:space="preserve"> – </w:t>
      </w:r>
      <w:r w:rsidR="009651F6" w:rsidRPr="009651F6">
        <w:rPr>
          <w:rFonts w:ascii="Times New Roman" w:hAnsi="Times New Roman" w:cs="Times New Roman"/>
          <w:sz w:val="28"/>
          <w:szCs w:val="24"/>
        </w:rPr>
        <w:t>1</w:t>
      </w:r>
      <w:r w:rsidR="00C9428C">
        <w:rPr>
          <w:rFonts w:ascii="Times New Roman" w:hAnsi="Times New Roman" w:cs="Times New Roman"/>
          <w:sz w:val="28"/>
          <w:szCs w:val="24"/>
        </w:rPr>
        <w:t>3</w:t>
      </w:r>
      <w:r w:rsidR="0097294B">
        <w:rPr>
          <w:rFonts w:ascii="Times New Roman" w:hAnsi="Times New Roman" w:cs="Times New Roman"/>
          <w:sz w:val="28"/>
          <w:szCs w:val="24"/>
        </w:rPr>
        <w:t>1</w:t>
      </w:r>
      <w:r w:rsidR="009651F6" w:rsidRPr="009651F6">
        <w:rPr>
          <w:rFonts w:ascii="Times New Roman" w:hAnsi="Times New Roman" w:cs="Times New Roman"/>
          <w:sz w:val="28"/>
          <w:szCs w:val="24"/>
        </w:rPr>
        <w:t>,</w:t>
      </w:r>
      <w:r w:rsidR="0097294B">
        <w:rPr>
          <w:rFonts w:ascii="Times New Roman" w:hAnsi="Times New Roman" w:cs="Times New Roman"/>
          <w:sz w:val="28"/>
          <w:szCs w:val="24"/>
        </w:rPr>
        <w:t>1</w:t>
      </w:r>
      <w:r w:rsidR="00BD4767" w:rsidRPr="009651F6">
        <w:rPr>
          <w:rFonts w:ascii="Times New Roman" w:hAnsi="Times New Roman" w:cs="Times New Roman"/>
          <w:sz w:val="28"/>
          <w:szCs w:val="24"/>
        </w:rPr>
        <w:t xml:space="preserve"> млн. руб.)</w:t>
      </w:r>
      <w:r w:rsidR="00C9428C">
        <w:rPr>
          <w:rFonts w:ascii="Times New Roman" w:hAnsi="Times New Roman" w:cs="Times New Roman"/>
          <w:sz w:val="28"/>
          <w:szCs w:val="24"/>
        </w:rPr>
        <w:t xml:space="preserve"> или на </w:t>
      </w:r>
      <w:r w:rsidR="004B4D79">
        <w:rPr>
          <w:rFonts w:ascii="Times New Roman" w:hAnsi="Times New Roman" w:cs="Times New Roman"/>
          <w:sz w:val="28"/>
          <w:szCs w:val="24"/>
        </w:rPr>
        <w:t>20,1</w:t>
      </w:r>
      <w:r w:rsidR="00C9428C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DE3212">
        <w:rPr>
          <w:rFonts w:ascii="Times New Roman" w:hAnsi="Times New Roman" w:cs="Times New Roman"/>
          <w:sz w:val="28"/>
          <w:szCs w:val="24"/>
        </w:rPr>
        <w:t xml:space="preserve"> за счет бюджетов всех уровней, в том числе за счет районного бюджета на </w:t>
      </w:r>
      <w:r w:rsidR="004B4D79">
        <w:rPr>
          <w:rFonts w:ascii="Times New Roman" w:hAnsi="Times New Roman" w:cs="Times New Roman"/>
          <w:sz w:val="28"/>
          <w:szCs w:val="24"/>
        </w:rPr>
        <w:t>13,7</w:t>
      </w:r>
      <w:r w:rsidR="00DE3212">
        <w:rPr>
          <w:rFonts w:ascii="Times New Roman" w:hAnsi="Times New Roman" w:cs="Times New Roman"/>
          <w:sz w:val="28"/>
          <w:szCs w:val="24"/>
        </w:rPr>
        <w:t xml:space="preserve">% или </w:t>
      </w:r>
      <w:r w:rsidR="004B4D79">
        <w:rPr>
          <w:rFonts w:ascii="Times New Roman" w:hAnsi="Times New Roman" w:cs="Times New Roman"/>
          <w:sz w:val="28"/>
          <w:szCs w:val="24"/>
        </w:rPr>
        <w:t>6,7</w:t>
      </w:r>
      <w:r w:rsidR="00DE3212">
        <w:rPr>
          <w:rFonts w:ascii="Times New Roman" w:hAnsi="Times New Roman" w:cs="Times New Roman"/>
          <w:sz w:val="28"/>
          <w:szCs w:val="24"/>
        </w:rPr>
        <w:t xml:space="preserve"> млн. руб.,</w:t>
      </w:r>
      <w:r w:rsidR="00BD4767" w:rsidRPr="009651F6">
        <w:rPr>
          <w:rFonts w:ascii="Times New Roman" w:hAnsi="Times New Roman" w:cs="Times New Roman"/>
          <w:sz w:val="28"/>
          <w:szCs w:val="24"/>
        </w:rPr>
        <w:t xml:space="preserve"> </w:t>
      </w:r>
      <w:r w:rsidR="00DE3212" w:rsidRPr="00DE3212">
        <w:rPr>
          <w:rFonts w:ascii="Times New Roman" w:hAnsi="Times New Roman" w:cs="Times New Roman"/>
          <w:sz w:val="28"/>
          <w:szCs w:val="24"/>
        </w:rPr>
        <w:t xml:space="preserve">счет областного, федерального и др. </w:t>
      </w:r>
      <w:r w:rsidR="00DE3212" w:rsidRPr="00DE3212">
        <w:rPr>
          <w:rFonts w:ascii="Times New Roman" w:hAnsi="Times New Roman" w:cs="Times New Roman"/>
          <w:sz w:val="28"/>
          <w:szCs w:val="24"/>
        </w:rPr>
        <w:lastRenderedPageBreak/>
        <w:t>бюджетов</w:t>
      </w:r>
      <w:r w:rsidR="00DE3212">
        <w:rPr>
          <w:rFonts w:ascii="Times New Roman" w:hAnsi="Times New Roman" w:cs="Times New Roman"/>
          <w:sz w:val="28"/>
          <w:szCs w:val="24"/>
        </w:rPr>
        <w:t xml:space="preserve"> снизилось на </w:t>
      </w:r>
      <w:r w:rsidR="004B4D79">
        <w:rPr>
          <w:rFonts w:ascii="Times New Roman" w:hAnsi="Times New Roman" w:cs="Times New Roman"/>
          <w:sz w:val="28"/>
          <w:szCs w:val="24"/>
        </w:rPr>
        <w:t>13,4</w:t>
      </w:r>
      <w:r w:rsidR="00DE3212">
        <w:rPr>
          <w:rFonts w:ascii="Times New Roman" w:hAnsi="Times New Roman" w:cs="Times New Roman"/>
          <w:sz w:val="28"/>
          <w:szCs w:val="24"/>
        </w:rPr>
        <w:t xml:space="preserve"> млн. руб. или </w:t>
      </w:r>
      <w:r w:rsidR="004B4D79">
        <w:rPr>
          <w:rFonts w:ascii="Times New Roman" w:hAnsi="Times New Roman" w:cs="Times New Roman"/>
          <w:sz w:val="28"/>
          <w:szCs w:val="24"/>
        </w:rPr>
        <w:t>16</w:t>
      </w:r>
      <w:r w:rsidR="00DE3212">
        <w:rPr>
          <w:rFonts w:ascii="Times New Roman" w:hAnsi="Times New Roman" w:cs="Times New Roman"/>
          <w:sz w:val="28"/>
          <w:szCs w:val="24"/>
        </w:rPr>
        <w:t>,3% к соответствующему периоду 202</w:t>
      </w:r>
      <w:r w:rsidR="004B4D79">
        <w:rPr>
          <w:rFonts w:ascii="Times New Roman" w:hAnsi="Times New Roman" w:cs="Times New Roman"/>
          <w:sz w:val="28"/>
          <w:szCs w:val="24"/>
        </w:rPr>
        <w:t>4</w:t>
      </w:r>
      <w:r w:rsidR="00DE3212">
        <w:rPr>
          <w:rFonts w:ascii="Times New Roman" w:hAnsi="Times New Roman" w:cs="Times New Roman"/>
          <w:sz w:val="28"/>
          <w:szCs w:val="24"/>
        </w:rPr>
        <w:t xml:space="preserve"> года.</w:t>
      </w:r>
    </w:p>
    <w:p w14:paraId="0038D150" w14:textId="77777777" w:rsidR="00BD4767" w:rsidRPr="00741172" w:rsidRDefault="00BD4767" w:rsidP="00BD476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741172">
        <w:rPr>
          <w:rFonts w:ascii="Times New Roman" w:hAnsi="Times New Roman" w:cs="Times New Roman"/>
          <w:sz w:val="28"/>
          <w:szCs w:val="24"/>
        </w:rPr>
        <w:t>млн. руб.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540"/>
        <w:gridCol w:w="1680"/>
        <w:gridCol w:w="1400"/>
        <w:gridCol w:w="1680"/>
        <w:gridCol w:w="1400"/>
      </w:tblGrid>
      <w:tr w:rsidR="00BD4767" w:rsidRPr="009275DA" w14:paraId="2398D962" w14:textId="77777777" w:rsidTr="00695457">
        <w:tc>
          <w:tcPr>
            <w:tcW w:w="2768" w:type="dxa"/>
            <w:vMerge w:val="restart"/>
            <w:shd w:val="clear" w:color="auto" w:fill="auto"/>
          </w:tcPr>
          <w:p w14:paraId="1EC29EF7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20" w:type="dxa"/>
            <w:gridSpan w:val="2"/>
            <w:shd w:val="clear" w:color="auto" w:fill="auto"/>
          </w:tcPr>
          <w:p w14:paraId="2B59265A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по программам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6210A89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0C9DFA52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FB">
              <w:rPr>
                <w:rFonts w:ascii="Times New Roman" w:hAnsi="Times New Roman" w:cs="Times New Roman"/>
                <w:sz w:val="24"/>
                <w:szCs w:val="24"/>
              </w:rPr>
              <w:t xml:space="preserve">Темпы роста кассовых </w:t>
            </w:r>
            <w:proofErr w:type="spellStart"/>
            <w:r w:rsidRPr="004323FB">
              <w:rPr>
                <w:rFonts w:ascii="Times New Roman" w:hAnsi="Times New Roman" w:cs="Times New Roman"/>
                <w:sz w:val="24"/>
                <w:szCs w:val="24"/>
              </w:rPr>
              <w:t>расх</w:t>
            </w:r>
            <w:proofErr w:type="spellEnd"/>
            <w:r w:rsidRPr="004323FB">
              <w:rPr>
                <w:rFonts w:ascii="Times New Roman" w:hAnsi="Times New Roman" w:cs="Times New Roman"/>
                <w:sz w:val="24"/>
                <w:szCs w:val="24"/>
              </w:rPr>
              <w:t>. в %</w:t>
            </w:r>
          </w:p>
        </w:tc>
      </w:tr>
      <w:tr w:rsidR="00BD4767" w:rsidRPr="009275DA" w14:paraId="08B35A9B" w14:textId="77777777" w:rsidTr="00695457">
        <w:tc>
          <w:tcPr>
            <w:tcW w:w="2768" w:type="dxa"/>
            <w:vMerge/>
            <w:shd w:val="clear" w:color="auto" w:fill="auto"/>
          </w:tcPr>
          <w:p w14:paraId="39D843EB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38B25481" w14:textId="7A12922E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73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C60B34E" w14:textId="6D7B4510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73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CB7408" w14:textId="1280DE97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73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C2F0F53" w14:textId="4717514F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73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vMerge/>
            <w:shd w:val="clear" w:color="auto" w:fill="auto"/>
          </w:tcPr>
          <w:p w14:paraId="146BDABE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73AB8" w:rsidRPr="009275DA" w14:paraId="6BA14DE7" w14:textId="77777777" w:rsidTr="00695457">
        <w:tc>
          <w:tcPr>
            <w:tcW w:w="2768" w:type="dxa"/>
            <w:shd w:val="clear" w:color="auto" w:fill="auto"/>
          </w:tcPr>
          <w:p w14:paraId="63A7ACE5" w14:textId="15B38436" w:rsidR="00573AB8" w:rsidRPr="006C5DF1" w:rsidRDefault="00573AB8" w:rsidP="00573AB8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54612">
              <w:rPr>
                <w:rFonts w:ascii="Times New Roman" w:hAnsi="Times New Roman" w:cs="Times New Roman"/>
                <w:sz w:val="26"/>
                <w:szCs w:val="26"/>
              </w:rPr>
              <w:t>Бюджеты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14:paraId="32A0BD0F" w14:textId="4CE1FA2F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247,4</w:t>
            </w:r>
          </w:p>
        </w:tc>
        <w:tc>
          <w:tcPr>
            <w:tcW w:w="1680" w:type="dxa"/>
            <w:shd w:val="clear" w:color="auto" w:fill="auto"/>
          </w:tcPr>
          <w:p w14:paraId="5B81C98E" w14:textId="6B3C5A20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286,7</w:t>
            </w:r>
          </w:p>
        </w:tc>
        <w:tc>
          <w:tcPr>
            <w:tcW w:w="1400" w:type="dxa"/>
            <w:shd w:val="clear" w:color="auto" w:fill="auto"/>
          </w:tcPr>
          <w:p w14:paraId="1D1E3603" w14:textId="73B51A0F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48,8</w:t>
            </w:r>
          </w:p>
        </w:tc>
        <w:tc>
          <w:tcPr>
            <w:tcW w:w="1680" w:type="dxa"/>
            <w:shd w:val="clear" w:color="auto" w:fill="auto"/>
          </w:tcPr>
          <w:p w14:paraId="2B0ADA5F" w14:textId="48D0A0CA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55,5</w:t>
            </w:r>
          </w:p>
        </w:tc>
        <w:tc>
          <w:tcPr>
            <w:tcW w:w="1400" w:type="dxa"/>
            <w:shd w:val="clear" w:color="auto" w:fill="auto"/>
          </w:tcPr>
          <w:p w14:paraId="5A683AB6" w14:textId="32CC7CB4" w:rsidR="00573AB8" w:rsidRPr="004323FB" w:rsidRDefault="001A3675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113,7</w:t>
            </w:r>
          </w:p>
        </w:tc>
      </w:tr>
      <w:tr w:rsidR="00573AB8" w:rsidRPr="009275DA" w14:paraId="1349CB61" w14:textId="77777777" w:rsidTr="00695457">
        <w:tc>
          <w:tcPr>
            <w:tcW w:w="2768" w:type="dxa"/>
            <w:shd w:val="clear" w:color="auto" w:fill="auto"/>
          </w:tcPr>
          <w:p w14:paraId="77B1B665" w14:textId="30A8D887" w:rsidR="00573AB8" w:rsidRPr="00E54612" w:rsidRDefault="00573AB8" w:rsidP="00573AB8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E6330">
              <w:rPr>
                <w:rFonts w:ascii="Times New Roman" w:hAnsi="Times New Roman" w:cs="Times New Roman"/>
                <w:sz w:val="26"/>
                <w:szCs w:val="26"/>
              </w:rPr>
              <w:t>Областной, федеральный и др. бюджеты</w:t>
            </w:r>
          </w:p>
        </w:tc>
        <w:tc>
          <w:tcPr>
            <w:tcW w:w="1540" w:type="dxa"/>
            <w:shd w:val="clear" w:color="auto" w:fill="auto"/>
          </w:tcPr>
          <w:p w14:paraId="77AF39D9" w14:textId="1447B977" w:rsidR="00573AB8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505,4</w:t>
            </w:r>
          </w:p>
        </w:tc>
        <w:tc>
          <w:tcPr>
            <w:tcW w:w="1680" w:type="dxa"/>
            <w:shd w:val="clear" w:color="auto" w:fill="auto"/>
          </w:tcPr>
          <w:p w14:paraId="184B2F19" w14:textId="055A6554" w:rsidR="00573AB8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395,3</w:t>
            </w:r>
          </w:p>
        </w:tc>
        <w:tc>
          <w:tcPr>
            <w:tcW w:w="1400" w:type="dxa"/>
            <w:shd w:val="clear" w:color="auto" w:fill="auto"/>
          </w:tcPr>
          <w:p w14:paraId="175A8FE7" w14:textId="23DDC2E7" w:rsidR="00573AB8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82,3</w:t>
            </w:r>
          </w:p>
        </w:tc>
        <w:tc>
          <w:tcPr>
            <w:tcW w:w="1680" w:type="dxa"/>
            <w:shd w:val="clear" w:color="auto" w:fill="auto"/>
          </w:tcPr>
          <w:p w14:paraId="084F3EC7" w14:textId="708F732A" w:rsidR="00573AB8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95,7</w:t>
            </w:r>
          </w:p>
        </w:tc>
        <w:tc>
          <w:tcPr>
            <w:tcW w:w="1400" w:type="dxa"/>
            <w:shd w:val="clear" w:color="auto" w:fill="auto"/>
          </w:tcPr>
          <w:p w14:paraId="63281210" w14:textId="4D8001CC" w:rsidR="00573AB8" w:rsidRDefault="001A3675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116,3</w:t>
            </w:r>
          </w:p>
        </w:tc>
      </w:tr>
      <w:tr w:rsidR="00573AB8" w:rsidRPr="009275DA" w14:paraId="4A5118BA" w14:textId="77777777" w:rsidTr="007E6330">
        <w:trPr>
          <w:trHeight w:val="321"/>
        </w:trPr>
        <w:tc>
          <w:tcPr>
            <w:tcW w:w="2768" w:type="dxa"/>
            <w:shd w:val="clear" w:color="auto" w:fill="auto"/>
          </w:tcPr>
          <w:p w14:paraId="26368570" w14:textId="77777777" w:rsidR="00573AB8" w:rsidRPr="006C5DF1" w:rsidRDefault="00573AB8" w:rsidP="00573AB8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40" w:type="dxa"/>
            <w:shd w:val="clear" w:color="auto" w:fill="auto"/>
          </w:tcPr>
          <w:p w14:paraId="14A9F088" w14:textId="1EA2BC49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752,8</w:t>
            </w:r>
          </w:p>
        </w:tc>
        <w:tc>
          <w:tcPr>
            <w:tcW w:w="1680" w:type="dxa"/>
            <w:shd w:val="clear" w:color="auto" w:fill="auto"/>
          </w:tcPr>
          <w:p w14:paraId="567D58E3" w14:textId="77EE09F9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682,0</w:t>
            </w:r>
          </w:p>
        </w:tc>
        <w:tc>
          <w:tcPr>
            <w:tcW w:w="1400" w:type="dxa"/>
            <w:shd w:val="clear" w:color="auto" w:fill="auto"/>
          </w:tcPr>
          <w:p w14:paraId="21C7E13F" w14:textId="24782786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131,1</w:t>
            </w:r>
          </w:p>
        </w:tc>
        <w:tc>
          <w:tcPr>
            <w:tcW w:w="1680" w:type="dxa"/>
            <w:shd w:val="clear" w:color="auto" w:fill="auto"/>
          </w:tcPr>
          <w:p w14:paraId="0C18ED21" w14:textId="607B10B0" w:rsidR="00573AB8" w:rsidRPr="006C5DF1" w:rsidRDefault="00573AB8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151,2</w:t>
            </w:r>
          </w:p>
        </w:tc>
        <w:tc>
          <w:tcPr>
            <w:tcW w:w="1400" w:type="dxa"/>
            <w:shd w:val="clear" w:color="auto" w:fill="auto"/>
          </w:tcPr>
          <w:p w14:paraId="334DCA27" w14:textId="16573FB0" w:rsidR="00573AB8" w:rsidRPr="004323FB" w:rsidRDefault="001A3675" w:rsidP="00573AB8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115,3</w:t>
            </w:r>
          </w:p>
        </w:tc>
      </w:tr>
    </w:tbl>
    <w:p w14:paraId="242E7A41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06D1EC6B" w14:textId="0AB8C026" w:rsidR="000E40B5" w:rsidRPr="00C53579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014C8">
        <w:rPr>
          <w:rFonts w:ascii="Times New Roman" w:hAnsi="Times New Roman" w:cs="Times New Roman"/>
          <w:sz w:val="28"/>
          <w:szCs w:val="24"/>
        </w:rPr>
        <w:t xml:space="preserve">Наибольший удельный вес в общем объеме финансирования муниципальных программ занимает программа «Развитие образования» - </w:t>
      </w:r>
      <w:r w:rsidR="008014C8">
        <w:rPr>
          <w:rFonts w:ascii="Times New Roman" w:hAnsi="Times New Roman" w:cs="Times New Roman"/>
          <w:sz w:val="28"/>
          <w:szCs w:val="24"/>
        </w:rPr>
        <w:t>45,</w:t>
      </w:r>
      <w:r w:rsidR="002F0330">
        <w:rPr>
          <w:rFonts w:ascii="Times New Roman" w:hAnsi="Times New Roman" w:cs="Times New Roman"/>
          <w:sz w:val="28"/>
          <w:szCs w:val="24"/>
        </w:rPr>
        <w:t>6</w:t>
      </w:r>
      <w:r w:rsidRPr="008014C8">
        <w:rPr>
          <w:rFonts w:ascii="Times New Roman" w:hAnsi="Times New Roman" w:cs="Times New Roman"/>
          <w:sz w:val="28"/>
          <w:szCs w:val="24"/>
        </w:rPr>
        <w:t xml:space="preserve">%, кассовое исполнение </w:t>
      </w:r>
      <w:r w:rsidR="002F0330">
        <w:rPr>
          <w:rFonts w:ascii="Times New Roman" w:hAnsi="Times New Roman" w:cs="Times New Roman"/>
          <w:sz w:val="28"/>
          <w:szCs w:val="24"/>
        </w:rPr>
        <w:t>69,0 млн. руб. (</w:t>
      </w:r>
      <w:r w:rsidR="008014C8">
        <w:rPr>
          <w:rFonts w:ascii="Times New Roman" w:hAnsi="Times New Roman" w:cs="Times New Roman"/>
          <w:sz w:val="28"/>
          <w:szCs w:val="24"/>
        </w:rPr>
        <w:t>59,1</w:t>
      </w:r>
      <w:r w:rsidRPr="008014C8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2F0330">
        <w:rPr>
          <w:rFonts w:ascii="Times New Roman" w:hAnsi="Times New Roman" w:cs="Times New Roman"/>
          <w:sz w:val="28"/>
          <w:szCs w:val="24"/>
        </w:rPr>
        <w:t>)</w:t>
      </w:r>
      <w:r w:rsidR="008014C8">
        <w:rPr>
          <w:rFonts w:ascii="Times New Roman" w:hAnsi="Times New Roman" w:cs="Times New Roman"/>
          <w:sz w:val="28"/>
          <w:szCs w:val="24"/>
        </w:rPr>
        <w:t>,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>
        <w:rPr>
          <w:rFonts w:ascii="Times New Roman" w:hAnsi="Times New Roman" w:cs="Times New Roman"/>
          <w:sz w:val="28"/>
          <w:szCs w:val="24"/>
        </w:rPr>
        <w:t>далее по кассовому исполнению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«Социальная поддержка граждан» </w:t>
      </w:r>
      <w:r w:rsidR="002F0330">
        <w:rPr>
          <w:rFonts w:ascii="Times New Roman" w:hAnsi="Times New Roman" w:cs="Times New Roman"/>
          <w:sz w:val="28"/>
          <w:szCs w:val="24"/>
        </w:rPr>
        <w:t>19,5 млн. руб.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014C8">
        <w:rPr>
          <w:rFonts w:ascii="Times New Roman" w:hAnsi="Times New Roman" w:cs="Times New Roman"/>
          <w:sz w:val="28"/>
          <w:szCs w:val="24"/>
        </w:rPr>
        <w:t>1</w:t>
      </w:r>
      <w:r w:rsidR="002F0330">
        <w:rPr>
          <w:rFonts w:ascii="Times New Roman" w:hAnsi="Times New Roman" w:cs="Times New Roman"/>
          <w:sz w:val="28"/>
          <w:szCs w:val="24"/>
        </w:rPr>
        <w:t>2</w:t>
      </w:r>
      <w:r w:rsidR="008014C8">
        <w:rPr>
          <w:rFonts w:ascii="Times New Roman" w:hAnsi="Times New Roman" w:cs="Times New Roman"/>
          <w:sz w:val="28"/>
          <w:szCs w:val="24"/>
        </w:rPr>
        <w:t>,</w:t>
      </w:r>
      <w:r w:rsidR="002F0330">
        <w:rPr>
          <w:rFonts w:ascii="Times New Roman" w:hAnsi="Times New Roman" w:cs="Times New Roman"/>
          <w:sz w:val="28"/>
          <w:szCs w:val="24"/>
        </w:rPr>
        <w:t>9</w:t>
      </w:r>
      <w:r w:rsidR="008014C8" w:rsidRPr="008014C8">
        <w:rPr>
          <w:rFonts w:ascii="Times New Roman" w:hAnsi="Times New Roman" w:cs="Times New Roman"/>
          <w:sz w:val="28"/>
          <w:szCs w:val="24"/>
        </w:rPr>
        <w:t>%),</w:t>
      </w:r>
      <w:r w:rsidR="00F36EDB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«Совершенствование системы управления общественными финансами»</w:t>
      </w:r>
      <w:r w:rsidR="002F0330">
        <w:rPr>
          <w:rFonts w:ascii="Times New Roman" w:hAnsi="Times New Roman" w:cs="Times New Roman"/>
          <w:sz w:val="28"/>
          <w:szCs w:val="24"/>
        </w:rPr>
        <w:t xml:space="preserve"> 16,4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2F0330">
        <w:rPr>
          <w:rFonts w:ascii="Times New Roman" w:hAnsi="Times New Roman" w:cs="Times New Roman"/>
          <w:sz w:val="28"/>
          <w:szCs w:val="24"/>
        </w:rPr>
        <w:t>10,8</w:t>
      </w:r>
      <w:r w:rsidR="00F36EDB" w:rsidRPr="008014C8">
        <w:rPr>
          <w:rFonts w:ascii="Times New Roman" w:hAnsi="Times New Roman" w:cs="Times New Roman"/>
          <w:sz w:val="28"/>
          <w:szCs w:val="24"/>
        </w:rPr>
        <w:t>%),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2F0330" w:rsidRPr="008014C8">
        <w:rPr>
          <w:rFonts w:ascii="Times New Roman" w:hAnsi="Times New Roman" w:cs="Times New Roman"/>
          <w:sz w:val="28"/>
          <w:szCs w:val="24"/>
        </w:rPr>
        <w:t>«Развитие культуры в МР «Думиничский район»</w:t>
      </w:r>
      <w:r w:rsidR="00035821">
        <w:rPr>
          <w:rFonts w:ascii="Times New Roman" w:hAnsi="Times New Roman" w:cs="Times New Roman"/>
          <w:sz w:val="28"/>
          <w:szCs w:val="24"/>
        </w:rPr>
        <w:t xml:space="preserve"> 14,3 млн. руб.</w:t>
      </w:r>
      <w:r w:rsidR="002F0330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035821">
        <w:rPr>
          <w:rFonts w:ascii="Times New Roman" w:hAnsi="Times New Roman" w:cs="Times New Roman"/>
          <w:sz w:val="28"/>
          <w:szCs w:val="24"/>
        </w:rPr>
        <w:t>9,5</w:t>
      </w:r>
      <w:r w:rsidR="002F0330" w:rsidRPr="008014C8">
        <w:rPr>
          <w:rFonts w:ascii="Times New Roman" w:hAnsi="Times New Roman" w:cs="Times New Roman"/>
          <w:sz w:val="28"/>
          <w:szCs w:val="24"/>
        </w:rPr>
        <w:t xml:space="preserve"> %)</w:t>
      </w:r>
      <w:r w:rsidR="002F0330">
        <w:rPr>
          <w:rFonts w:ascii="Times New Roman" w:hAnsi="Times New Roman" w:cs="Times New Roman"/>
          <w:sz w:val="28"/>
          <w:szCs w:val="24"/>
        </w:rPr>
        <w:t xml:space="preserve">, </w:t>
      </w:r>
      <w:r w:rsidR="00F36EDB" w:rsidRPr="008014C8">
        <w:rPr>
          <w:rFonts w:ascii="Times New Roman" w:hAnsi="Times New Roman" w:cs="Times New Roman"/>
          <w:sz w:val="28"/>
          <w:szCs w:val="24"/>
        </w:rPr>
        <w:t>«Экономическое развитие МР «Думиничский район»</w:t>
      </w:r>
      <w:r w:rsidR="00035821">
        <w:rPr>
          <w:rFonts w:ascii="Times New Roman" w:hAnsi="Times New Roman" w:cs="Times New Roman"/>
          <w:sz w:val="28"/>
          <w:szCs w:val="24"/>
        </w:rPr>
        <w:t xml:space="preserve"> 11,1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035821">
        <w:rPr>
          <w:rFonts w:ascii="Times New Roman" w:hAnsi="Times New Roman" w:cs="Times New Roman"/>
          <w:sz w:val="28"/>
          <w:szCs w:val="24"/>
        </w:rPr>
        <w:t>7,3</w:t>
      </w:r>
      <w:r w:rsidR="00F36EDB" w:rsidRPr="008014C8">
        <w:rPr>
          <w:rFonts w:ascii="Times New Roman" w:hAnsi="Times New Roman" w:cs="Times New Roman"/>
          <w:sz w:val="28"/>
          <w:szCs w:val="24"/>
        </w:rPr>
        <w:t>%)</w:t>
      </w:r>
      <w:r w:rsidR="00F36EDB">
        <w:rPr>
          <w:rFonts w:ascii="Times New Roman" w:hAnsi="Times New Roman" w:cs="Times New Roman"/>
          <w:sz w:val="28"/>
          <w:szCs w:val="24"/>
        </w:rPr>
        <w:t>,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Pr="008014C8">
        <w:rPr>
          <w:rFonts w:ascii="Times New Roman" w:hAnsi="Times New Roman" w:cs="Times New Roman"/>
          <w:sz w:val="28"/>
          <w:szCs w:val="24"/>
        </w:rPr>
        <w:t xml:space="preserve">«Семья и дети в МР «Думиничский район» </w:t>
      </w:r>
      <w:r w:rsidR="00035821">
        <w:rPr>
          <w:rFonts w:ascii="Times New Roman" w:hAnsi="Times New Roman" w:cs="Times New Roman"/>
          <w:sz w:val="28"/>
          <w:szCs w:val="24"/>
        </w:rPr>
        <w:t xml:space="preserve">7,9 млн. руб. </w:t>
      </w:r>
      <w:r w:rsidRPr="008014C8">
        <w:rPr>
          <w:rFonts w:ascii="Times New Roman" w:hAnsi="Times New Roman" w:cs="Times New Roman"/>
          <w:sz w:val="28"/>
          <w:szCs w:val="24"/>
        </w:rPr>
        <w:t>(</w:t>
      </w:r>
      <w:r w:rsidR="00035821">
        <w:rPr>
          <w:rFonts w:ascii="Times New Roman" w:hAnsi="Times New Roman" w:cs="Times New Roman"/>
          <w:sz w:val="28"/>
          <w:szCs w:val="24"/>
        </w:rPr>
        <w:t>5,3</w:t>
      </w:r>
      <w:r w:rsidRPr="008014C8">
        <w:rPr>
          <w:rFonts w:ascii="Times New Roman" w:hAnsi="Times New Roman" w:cs="Times New Roman"/>
          <w:sz w:val="28"/>
          <w:szCs w:val="24"/>
        </w:rPr>
        <w:t>%)</w:t>
      </w:r>
      <w:r w:rsidR="002F0330">
        <w:rPr>
          <w:rFonts w:ascii="Times New Roman" w:hAnsi="Times New Roman" w:cs="Times New Roman"/>
          <w:sz w:val="28"/>
          <w:szCs w:val="24"/>
        </w:rPr>
        <w:t>.</w:t>
      </w:r>
      <w:r w:rsidRPr="008014C8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E677294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21A369F7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1524E62D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39EFDBA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57896F2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439B9B" w14:textId="77777777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Начальник отдела экономики </w:t>
      </w:r>
    </w:p>
    <w:p w14:paraId="42B54D0B" w14:textId="7F239A75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3101DD">
        <w:rPr>
          <w:rFonts w:ascii="Times New Roman" w:hAnsi="Times New Roman" w:cs="Times New Roman"/>
          <w:b/>
          <w:sz w:val="28"/>
          <w:szCs w:val="24"/>
        </w:rPr>
        <w:t>дминистрации</w:t>
      </w:r>
      <w:r>
        <w:rPr>
          <w:rFonts w:ascii="Times New Roman" w:hAnsi="Times New Roman" w:cs="Times New Roman"/>
          <w:b/>
          <w:sz w:val="28"/>
          <w:szCs w:val="24"/>
        </w:rPr>
        <w:t xml:space="preserve"> МР «Думиничский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О.Н.</w:t>
      </w:r>
      <w:r w:rsidR="00737597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Фадеева</w:t>
      </w:r>
      <w:r w:rsidRPr="003101DD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405980A1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4A86DF7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C8F6F88" w14:textId="398CB69A" w:rsidR="00BD4767" w:rsidRPr="00C94536" w:rsidRDefault="003B6AF3" w:rsidP="00BD476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21</w:t>
      </w:r>
      <w:r w:rsidR="00BD4767" w:rsidRPr="00C94536">
        <w:rPr>
          <w:rFonts w:ascii="Times New Roman" w:hAnsi="Times New Roman" w:cs="Times New Roman"/>
          <w:sz w:val="28"/>
          <w:szCs w:val="24"/>
        </w:rPr>
        <w:t xml:space="preserve"> </w:t>
      </w:r>
      <w:r w:rsidR="009275DA">
        <w:rPr>
          <w:rFonts w:ascii="Times New Roman" w:hAnsi="Times New Roman" w:cs="Times New Roman"/>
          <w:sz w:val="28"/>
          <w:szCs w:val="24"/>
        </w:rPr>
        <w:t>апреля</w:t>
      </w:r>
      <w:r w:rsidR="00BD4767">
        <w:rPr>
          <w:rFonts w:ascii="Times New Roman" w:hAnsi="Times New Roman" w:cs="Times New Roman"/>
          <w:sz w:val="28"/>
          <w:szCs w:val="24"/>
        </w:rPr>
        <w:t xml:space="preserve"> 202</w:t>
      </w:r>
      <w:r>
        <w:rPr>
          <w:rFonts w:ascii="Times New Roman" w:hAnsi="Times New Roman" w:cs="Times New Roman"/>
          <w:sz w:val="28"/>
          <w:szCs w:val="24"/>
        </w:rPr>
        <w:t>5</w:t>
      </w:r>
      <w:r w:rsidR="00BD4767" w:rsidRPr="00C94536">
        <w:rPr>
          <w:rFonts w:ascii="Times New Roman" w:hAnsi="Times New Roman" w:cs="Times New Roman"/>
          <w:sz w:val="28"/>
          <w:szCs w:val="24"/>
        </w:rPr>
        <w:t xml:space="preserve"> года</w:t>
      </w:r>
    </w:p>
    <w:p w14:paraId="75B65CDD" w14:textId="77777777" w:rsidR="0024390E" w:rsidRDefault="0024390E"/>
    <w:sectPr w:rsidR="0024390E" w:rsidSect="00F60A08">
      <w:pgSz w:w="11906" w:h="16838"/>
      <w:pgMar w:top="851" w:right="425" w:bottom="851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F3B95"/>
    <w:multiLevelType w:val="hybridMultilevel"/>
    <w:tmpl w:val="0890F74C"/>
    <w:lvl w:ilvl="0" w:tplc="B9F0A3F8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767"/>
    <w:rsid w:val="00023D17"/>
    <w:rsid w:val="00035821"/>
    <w:rsid w:val="0003647E"/>
    <w:rsid w:val="000515C4"/>
    <w:rsid w:val="000A24FA"/>
    <w:rsid w:val="000A24FD"/>
    <w:rsid w:val="000C0C17"/>
    <w:rsid w:val="000E40B5"/>
    <w:rsid w:val="00113ED5"/>
    <w:rsid w:val="00186F11"/>
    <w:rsid w:val="00195193"/>
    <w:rsid w:val="001A3675"/>
    <w:rsid w:val="001B7E17"/>
    <w:rsid w:val="00210B46"/>
    <w:rsid w:val="002257C4"/>
    <w:rsid w:val="0024390E"/>
    <w:rsid w:val="0025144A"/>
    <w:rsid w:val="002800A4"/>
    <w:rsid w:val="002833D8"/>
    <w:rsid w:val="002B1970"/>
    <w:rsid w:val="002B73FA"/>
    <w:rsid w:val="002F0330"/>
    <w:rsid w:val="003B02D1"/>
    <w:rsid w:val="003B6AF3"/>
    <w:rsid w:val="004323FB"/>
    <w:rsid w:val="00442FBF"/>
    <w:rsid w:val="004525D5"/>
    <w:rsid w:val="004B4D79"/>
    <w:rsid w:val="004F3467"/>
    <w:rsid w:val="00510205"/>
    <w:rsid w:val="005115F2"/>
    <w:rsid w:val="00573AB8"/>
    <w:rsid w:val="005A1DE2"/>
    <w:rsid w:val="006C5DF1"/>
    <w:rsid w:val="006F7F3E"/>
    <w:rsid w:val="00737597"/>
    <w:rsid w:val="00741172"/>
    <w:rsid w:val="007C5886"/>
    <w:rsid w:val="007D110B"/>
    <w:rsid w:val="007E17EC"/>
    <w:rsid w:val="007E6330"/>
    <w:rsid w:val="008014C8"/>
    <w:rsid w:val="008143EA"/>
    <w:rsid w:val="008333B2"/>
    <w:rsid w:val="00842344"/>
    <w:rsid w:val="00857746"/>
    <w:rsid w:val="008F709D"/>
    <w:rsid w:val="009275DA"/>
    <w:rsid w:val="00954246"/>
    <w:rsid w:val="009651F6"/>
    <w:rsid w:val="0097294B"/>
    <w:rsid w:val="00996341"/>
    <w:rsid w:val="009B1398"/>
    <w:rsid w:val="00A85CB6"/>
    <w:rsid w:val="00B41307"/>
    <w:rsid w:val="00B765F4"/>
    <w:rsid w:val="00BD4767"/>
    <w:rsid w:val="00C23491"/>
    <w:rsid w:val="00C53579"/>
    <w:rsid w:val="00C9428C"/>
    <w:rsid w:val="00CD5A05"/>
    <w:rsid w:val="00D25AA5"/>
    <w:rsid w:val="00D26117"/>
    <w:rsid w:val="00DE3212"/>
    <w:rsid w:val="00E54612"/>
    <w:rsid w:val="00EC78A2"/>
    <w:rsid w:val="00F208E6"/>
    <w:rsid w:val="00F36EDB"/>
    <w:rsid w:val="00F4477B"/>
    <w:rsid w:val="00F60A08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2978"/>
  <w15:docId w15:val="{B220A86A-A172-4218-8BB9-92DBA7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Ekonomika</cp:lastModifiedBy>
  <cp:revision>66</cp:revision>
  <cp:lastPrinted>2025-04-21T11:31:00Z</cp:lastPrinted>
  <dcterms:created xsi:type="dcterms:W3CDTF">2021-04-06T12:52:00Z</dcterms:created>
  <dcterms:modified xsi:type="dcterms:W3CDTF">2025-04-21T11:32:00Z</dcterms:modified>
</cp:coreProperties>
</file>