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0A" w:rsidRDefault="0043050A" w:rsidP="0043050A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518F84C" wp14:editId="29FA1CF4">
            <wp:extent cx="526415" cy="569595"/>
            <wp:effectExtent l="0" t="0" r="6985" b="1905"/>
            <wp:docPr id="1" name="Рисунок 1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50A" w:rsidRPr="0052673E" w:rsidRDefault="0043050A" w:rsidP="0043050A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Калужская область</w:t>
      </w:r>
    </w:p>
    <w:p w:rsidR="0043050A" w:rsidRPr="0052673E" w:rsidRDefault="0043050A" w:rsidP="0043050A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 w:rsidRPr="0052673E">
        <w:rPr>
          <w:rFonts w:ascii="Times New Roman" w:hAnsi="Times New Roman"/>
          <w:b/>
          <w:sz w:val="26"/>
          <w:szCs w:val="26"/>
        </w:rPr>
        <w:t>Думиничский муниципальный округ Калужской области</w:t>
      </w:r>
    </w:p>
    <w:p w:rsidR="0043050A" w:rsidRPr="0052673E" w:rsidRDefault="0043050A" w:rsidP="0043050A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Администрация </w:t>
      </w:r>
      <w:r w:rsidRPr="0052673E">
        <w:rPr>
          <w:rFonts w:ascii="Times New Roman" w:hAnsi="Times New Roman"/>
          <w:b/>
          <w:sz w:val="26"/>
          <w:szCs w:val="26"/>
        </w:rPr>
        <w:t>Думиничского муниципального округа Калужской области</w:t>
      </w:r>
    </w:p>
    <w:p w:rsidR="0043050A" w:rsidRPr="0052673E" w:rsidRDefault="0043050A" w:rsidP="0043050A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43050A" w:rsidRDefault="0043050A" w:rsidP="0043050A">
      <w:pPr>
        <w:suppressAutoHyphens/>
        <w:spacing w:line="288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 w:rsidR="0043050A" w:rsidRPr="00DB6660" w:rsidRDefault="0043050A" w:rsidP="0043050A">
      <w:pPr>
        <w:suppressAutoHyphens/>
        <w:spacing w:line="288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3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43050A" w:rsidTr="0043050A">
        <w:tc>
          <w:tcPr>
            <w:tcW w:w="1906" w:type="dxa"/>
            <w:tcBorders>
              <w:bottom w:val="single" w:sz="4" w:space="0" w:color="auto"/>
            </w:tcBorders>
          </w:tcPr>
          <w:p w:rsidR="0043050A" w:rsidRPr="006D3946" w:rsidRDefault="00793C59" w:rsidP="0043050A">
            <w:pPr>
              <w:suppressAutoHyphens/>
              <w:spacing w:line="288" w:lineRule="atLeas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30 января</w:t>
            </w:r>
          </w:p>
        </w:tc>
        <w:tc>
          <w:tcPr>
            <w:tcW w:w="791" w:type="dxa"/>
          </w:tcPr>
          <w:p w:rsidR="0043050A" w:rsidRPr="006D3946" w:rsidRDefault="0043050A" w:rsidP="0043050A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2026</w:t>
            </w:r>
          </w:p>
        </w:tc>
        <w:tc>
          <w:tcPr>
            <w:tcW w:w="4953" w:type="dxa"/>
          </w:tcPr>
          <w:p w:rsidR="0043050A" w:rsidRPr="006D3946" w:rsidRDefault="0043050A" w:rsidP="0043050A">
            <w:pPr>
              <w:suppressAutoHyphens/>
              <w:spacing w:line="288" w:lineRule="atLeast"/>
              <w:jc w:val="right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6D3946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43050A" w:rsidRPr="006D3946" w:rsidRDefault="00793C59" w:rsidP="0043050A">
            <w:pPr>
              <w:suppressAutoHyphens/>
              <w:spacing w:line="288" w:lineRule="atLeast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57</w:t>
            </w:r>
          </w:p>
        </w:tc>
      </w:tr>
    </w:tbl>
    <w:p w:rsidR="0043050A" w:rsidRPr="00DB6660" w:rsidRDefault="0043050A" w:rsidP="0043050A">
      <w:pPr>
        <w:suppressAutoHyphens/>
        <w:spacing w:line="288" w:lineRule="atLeast"/>
        <w:rPr>
          <w:rFonts w:ascii="Times New Roman" w:eastAsia="Times New Roman" w:hAnsi="Times New Roman"/>
          <w:b/>
          <w:sz w:val="26"/>
          <w:szCs w:val="26"/>
        </w:rPr>
      </w:pPr>
    </w:p>
    <w:tbl>
      <w:tblPr>
        <w:tblStyle w:val="a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43050A" w:rsidRPr="009B1EC9" w:rsidTr="0043050A">
        <w:tc>
          <w:tcPr>
            <w:tcW w:w="5245" w:type="dxa"/>
            <w:hideMark/>
          </w:tcPr>
          <w:p w:rsidR="0043050A" w:rsidRPr="009B1EC9" w:rsidRDefault="0043050A" w:rsidP="007022CE">
            <w:pPr>
              <w:suppressAutoHyphens/>
              <w:overflowPunct w:val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 внесении изменений в Постановление администрации МР «Думиничский район» от 29.03.2019 г. №158 «Об утверждении муниципальной программы муниципального района «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район» «</w:t>
            </w:r>
            <w:proofErr w:type="gramStart"/>
            <w:r w:rsidRPr="0043050A">
              <w:rPr>
                <w:rFonts w:ascii="Times New Roman" w:eastAsia="Times New Roman" w:hAnsi="Times New Roman"/>
                <w:b/>
                <w:sz w:val="26"/>
                <w:szCs w:val="26"/>
                <w:lang w:val="en-US" w:eastAsia="zh-CN"/>
              </w:rPr>
              <w:t>C</w:t>
            </w:r>
            <w:proofErr w:type="spellStart"/>
            <w:proofErr w:type="gramEnd"/>
            <w:r w:rsidRPr="0043050A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>оциальная</w:t>
            </w:r>
            <w:proofErr w:type="spellEnd"/>
            <w:r w:rsidRPr="0043050A">
              <w:rPr>
                <w:rFonts w:ascii="Times New Roman" w:eastAsia="Times New Roman" w:hAnsi="Times New Roman"/>
                <w:b/>
                <w:sz w:val="26"/>
                <w:szCs w:val="26"/>
                <w:lang w:eastAsia="zh-CN"/>
              </w:rPr>
              <w:t xml:space="preserve"> поддержка граждан в муниципальном районе </w:t>
            </w:r>
            <w:r w:rsidRPr="0043050A">
              <w:rPr>
                <w:rFonts w:ascii="Times New Roman" w:hAnsi="Times New Roman"/>
                <w:b/>
                <w:sz w:val="26"/>
                <w:szCs w:val="26"/>
                <w:lang w:eastAsia="zh-CN"/>
              </w:rPr>
              <w:t>«Думиничский район»</w:t>
            </w:r>
          </w:p>
        </w:tc>
      </w:tr>
    </w:tbl>
    <w:p w:rsidR="0043050A" w:rsidRPr="00AA2F4C" w:rsidRDefault="0043050A" w:rsidP="0043050A">
      <w:pPr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</w:p>
    <w:p w:rsidR="0043050A" w:rsidRPr="00500667" w:rsidRDefault="0043050A" w:rsidP="0043050A">
      <w:pPr>
        <w:spacing w:after="1" w:line="280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/>
          <w:sz w:val="26"/>
          <w:szCs w:val="26"/>
        </w:rPr>
        <w:t>Р</w:t>
      </w:r>
      <w:r w:rsidRPr="001A0AA4">
        <w:rPr>
          <w:rFonts w:ascii="Times New Roman" w:eastAsia="Times New Roman" w:hAnsi="Times New Roman"/>
          <w:sz w:val="26"/>
          <w:szCs w:val="26"/>
        </w:rPr>
        <w:t xml:space="preserve">уководствуясь ст. 179 Бюджетного кодекса, </w:t>
      </w:r>
      <w:r>
        <w:rPr>
          <w:rFonts w:ascii="Times New Roman" w:eastAsia="Times New Roman" w:hAnsi="Times New Roman"/>
          <w:sz w:val="26"/>
          <w:szCs w:val="26"/>
        </w:rPr>
        <w:t xml:space="preserve">в соответствии с решением Думы Думиничского муниципального округа Калужской области от 11.12.2025 г. №95 «О бюджете Думиничского муниципального округа Калужской области на 2026 год и плановый период 2027 и 2028 годов», </w:t>
      </w:r>
      <w:r w:rsidRPr="00492E92">
        <w:rPr>
          <w:rFonts w:ascii="Times New Roman" w:hAnsi="Times New Roman"/>
          <w:sz w:val="26"/>
          <w:szCs w:val="26"/>
        </w:rPr>
        <w:t>Постановлением администрации муниципального района «Думиничский район» от 13.08.2013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92E92">
        <w:rPr>
          <w:rFonts w:ascii="Times New Roman" w:hAnsi="Times New Roman"/>
          <w:sz w:val="26"/>
          <w:szCs w:val="26"/>
        </w:rPr>
        <w:t xml:space="preserve"> № 732 «Об утверждении Порядка принятия решений о разработке  муниципальных программ муниципального района «Думиничский район», их</w:t>
      </w:r>
      <w:proofErr w:type="gramEnd"/>
      <w:r w:rsidRPr="00492E92">
        <w:rPr>
          <w:rFonts w:ascii="Times New Roman" w:hAnsi="Times New Roman"/>
          <w:sz w:val="26"/>
          <w:szCs w:val="26"/>
        </w:rPr>
        <w:t xml:space="preserve"> формирования и реализации</w:t>
      </w:r>
      <w:r w:rsidRPr="00492E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92E92">
        <w:rPr>
          <w:rFonts w:ascii="Times New Roman" w:hAnsi="Times New Roman"/>
          <w:sz w:val="26"/>
          <w:szCs w:val="26"/>
        </w:rPr>
        <w:t xml:space="preserve">и порядка </w:t>
      </w:r>
      <w:proofErr w:type="gramStart"/>
      <w:r w:rsidRPr="00492E92">
        <w:rPr>
          <w:rFonts w:ascii="Times New Roman" w:hAnsi="Times New Roman"/>
          <w:sz w:val="26"/>
          <w:szCs w:val="26"/>
        </w:rPr>
        <w:t>проведения оценки эффективности реализации муниципальных программ муниципального</w:t>
      </w:r>
      <w:proofErr w:type="gramEnd"/>
      <w:r w:rsidRPr="00492E92">
        <w:rPr>
          <w:rFonts w:ascii="Times New Roman" w:hAnsi="Times New Roman"/>
          <w:sz w:val="26"/>
          <w:szCs w:val="26"/>
        </w:rPr>
        <w:t xml:space="preserve"> района «Думиничский район</w:t>
      </w:r>
      <w:r w:rsidRPr="00325CC6">
        <w:rPr>
          <w:rFonts w:ascii="Times New Roman" w:hAnsi="Times New Roman"/>
          <w:sz w:val="26"/>
          <w:szCs w:val="26"/>
        </w:rPr>
        <w:t>»</w:t>
      </w:r>
      <w:r w:rsidRPr="001A0AA4">
        <w:rPr>
          <w:rFonts w:ascii="Times New Roman" w:eastAsia="Times New Roman" w:hAnsi="Times New Roman"/>
          <w:sz w:val="26"/>
          <w:szCs w:val="26"/>
        </w:rPr>
        <w:t xml:space="preserve">, Уставом </w:t>
      </w:r>
      <w:r>
        <w:rPr>
          <w:rFonts w:ascii="Times New Roman" w:eastAsia="Times New Roman" w:hAnsi="Times New Roman"/>
          <w:sz w:val="26"/>
          <w:szCs w:val="26"/>
        </w:rPr>
        <w:t>Думиничского муниципального округа</w:t>
      </w:r>
      <w:r w:rsidRPr="001A0AA4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администрация Думиничского муниципального округа Калужской области </w:t>
      </w:r>
      <w:r w:rsidRPr="00500667">
        <w:rPr>
          <w:rFonts w:ascii="Times New Roman" w:eastAsia="Times New Roman" w:hAnsi="Times New Roman"/>
          <w:b/>
          <w:sz w:val="26"/>
          <w:szCs w:val="26"/>
        </w:rPr>
        <w:t>ПОСТАНОВЛЯЕТ</w:t>
      </w:r>
      <w:r w:rsidRPr="00500667">
        <w:rPr>
          <w:rFonts w:ascii="Times New Roman" w:hAnsi="Times New Roman"/>
          <w:b/>
          <w:sz w:val="26"/>
          <w:szCs w:val="26"/>
        </w:rPr>
        <w:t>:</w:t>
      </w:r>
    </w:p>
    <w:p w:rsidR="0043050A" w:rsidRPr="00186E1D" w:rsidRDefault="0043050A" w:rsidP="0043050A">
      <w:pPr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</w:p>
    <w:p w:rsidR="0043050A" w:rsidRPr="007022CE" w:rsidRDefault="0043050A" w:rsidP="007022CE">
      <w:pPr>
        <w:pStyle w:val="a4"/>
        <w:numPr>
          <w:ilvl w:val="0"/>
          <w:numId w:val="8"/>
        </w:numPr>
        <w:suppressAutoHyphens/>
        <w:overflowPunct w:val="0"/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Внести следующие изменения в Постановление администрации МР «Думиничский район» от 29.03.2019 г. №1</w:t>
      </w:r>
      <w:r w:rsidR="007022CE" w:rsidRPr="007022CE"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</w:t>
      </w:r>
      <w:proofErr w:type="spellStart"/>
      <w:r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Думиничский</w:t>
      </w:r>
      <w:proofErr w:type="spellEnd"/>
      <w:r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район»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Hlk219380166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022CE" w:rsidRPr="007022CE">
        <w:rPr>
          <w:rFonts w:ascii="Times New Roman" w:eastAsia="Times New Roman" w:hAnsi="Times New Roman"/>
          <w:sz w:val="26"/>
          <w:szCs w:val="26"/>
          <w:lang w:val="en-US" w:eastAsia="zh-CN"/>
        </w:rPr>
        <w:t>C</w:t>
      </w:r>
      <w:proofErr w:type="spellStart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>оциальная</w:t>
      </w:r>
      <w:proofErr w:type="spellEnd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 xml:space="preserve"> поддержка граждан в муниципальном районе «Думиничский район</w:t>
      </w:r>
      <w:r w:rsidR="007022CE" w:rsidRPr="007022CE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» </w:t>
      </w:r>
      <w:bookmarkEnd w:id="0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пост</w:t>
      </w:r>
      <w:proofErr w:type="gram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т 1</w:t>
      </w:r>
      <w:r w:rsidR="007022CE" w:rsidRPr="007022C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022CE" w:rsidRPr="007022CE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.2025 г. №</w:t>
      </w:r>
      <w:r w:rsidR="007022CE" w:rsidRPr="007022CE">
        <w:rPr>
          <w:rFonts w:ascii="Times New Roman" w:eastAsia="Times New Roman" w:hAnsi="Times New Roman"/>
          <w:sz w:val="26"/>
          <w:szCs w:val="26"/>
          <w:lang w:eastAsia="ru-RU"/>
        </w:rPr>
        <w:t>255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):</w:t>
      </w:r>
    </w:p>
    <w:p w:rsidR="0043050A" w:rsidRDefault="0043050A" w:rsidP="0043050A">
      <w:pPr>
        <w:pStyle w:val="a4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а) </w:t>
      </w:r>
      <w:r>
        <w:rPr>
          <w:rFonts w:ascii="Times New Roman" w:hAnsi="Times New Roman"/>
          <w:sz w:val="26"/>
          <w:szCs w:val="26"/>
        </w:rPr>
        <w:t xml:space="preserve">название муниципальной программы </w:t>
      </w:r>
      <w:r w:rsidR="007022C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proofErr w:type="gramStart"/>
      <w:r w:rsidR="007022CE" w:rsidRPr="007022CE">
        <w:rPr>
          <w:rFonts w:ascii="Times New Roman" w:eastAsia="Times New Roman" w:hAnsi="Times New Roman"/>
          <w:sz w:val="26"/>
          <w:szCs w:val="26"/>
          <w:lang w:val="en-US" w:eastAsia="zh-CN"/>
        </w:rPr>
        <w:t>C</w:t>
      </w:r>
      <w:proofErr w:type="spellStart"/>
      <w:proofErr w:type="gramEnd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>оциальная</w:t>
      </w:r>
      <w:proofErr w:type="spellEnd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 xml:space="preserve"> поддержка граждан в муниципальном </w:t>
      </w:r>
      <w:proofErr w:type="gramStart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>районе</w:t>
      </w:r>
      <w:proofErr w:type="gramEnd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 xml:space="preserve"> «Думиничский район</w:t>
      </w:r>
      <w:r w:rsidR="007022CE" w:rsidRPr="0043050A">
        <w:rPr>
          <w:rFonts w:ascii="Times New Roman" w:eastAsia="Times New Roman" w:hAnsi="Times New Roman"/>
          <w:b/>
          <w:sz w:val="26"/>
          <w:szCs w:val="26"/>
          <w:lang w:eastAsia="zh-CN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изменить на название </w:t>
      </w:r>
      <w:bookmarkStart w:id="1" w:name="_Hlk219380288"/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022CE" w:rsidRPr="007022CE">
        <w:rPr>
          <w:rFonts w:ascii="Times New Roman" w:hAnsi="Times New Roman"/>
          <w:sz w:val="26"/>
          <w:szCs w:val="26"/>
        </w:rPr>
        <w:t xml:space="preserve">Социальная поддержка граждан в </w:t>
      </w:r>
      <w:proofErr w:type="spellStart"/>
      <w:r w:rsidR="007022CE" w:rsidRPr="007022CE">
        <w:rPr>
          <w:rFonts w:ascii="Times New Roman" w:hAnsi="Times New Roman"/>
          <w:sz w:val="26"/>
          <w:szCs w:val="26"/>
        </w:rPr>
        <w:t>Думиничском</w:t>
      </w:r>
      <w:proofErr w:type="spellEnd"/>
      <w:r w:rsidR="007022CE" w:rsidRPr="007022CE">
        <w:rPr>
          <w:rFonts w:ascii="Times New Roman" w:hAnsi="Times New Roman"/>
          <w:sz w:val="26"/>
          <w:szCs w:val="26"/>
        </w:rPr>
        <w:t xml:space="preserve"> муниципальном округе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bookmarkEnd w:id="1"/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43050A" w:rsidRDefault="0043050A" w:rsidP="0043050A">
      <w:pPr>
        <w:pStyle w:val="a4"/>
        <w:tabs>
          <w:tab w:val="left" w:pos="0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и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зложи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ть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текст муниципальной программы</w:t>
      </w:r>
      <w:r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022CE" w:rsidRPr="007022CE">
        <w:rPr>
          <w:rFonts w:ascii="Times New Roman" w:hAnsi="Times New Roman"/>
          <w:sz w:val="26"/>
          <w:szCs w:val="26"/>
        </w:rPr>
        <w:t xml:space="preserve">Социальная поддержка граждан в </w:t>
      </w:r>
      <w:proofErr w:type="spellStart"/>
      <w:r w:rsidR="007022CE" w:rsidRPr="007022CE">
        <w:rPr>
          <w:rFonts w:ascii="Times New Roman" w:hAnsi="Times New Roman"/>
          <w:sz w:val="26"/>
          <w:szCs w:val="26"/>
        </w:rPr>
        <w:t>Думиничском</w:t>
      </w:r>
      <w:proofErr w:type="spellEnd"/>
      <w:r w:rsidR="007022CE" w:rsidRPr="007022CE">
        <w:rPr>
          <w:rFonts w:ascii="Times New Roman" w:hAnsi="Times New Roman"/>
          <w:sz w:val="26"/>
          <w:szCs w:val="26"/>
        </w:rPr>
        <w:t xml:space="preserve"> муниципальном округе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 (приложение к Постановлению администрации МР «Думиничский район» от 29.03.2019 г. №1</w:t>
      </w:r>
      <w:r w:rsidR="007022CE">
        <w:rPr>
          <w:rFonts w:ascii="Times New Roman" w:eastAsia="Times New Roman" w:hAnsi="Times New Roman"/>
          <w:sz w:val="26"/>
          <w:szCs w:val="26"/>
          <w:lang w:eastAsia="ru-RU"/>
        </w:rPr>
        <w:t>58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</w:t>
      </w:r>
      <w:proofErr w:type="spellStart"/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Думиничский</w:t>
      </w:r>
      <w:proofErr w:type="spellEnd"/>
      <w:r w:rsidRPr="007D3359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 xml:space="preserve"> район»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022CE" w:rsidRPr="007022CE">
        <w:rPr>
          <w:rFonts w:ascii="Times New Roman" w:eastAsia="Times New Roman" w:hAnsi="Times New Roman"/>
          <w:sz w:val="26"/>
          <w:szCs w:val="26"/>
          <w:lang w:val="en-US" w:eastAsia="zh-CN"/>
        </w:rPr>
        <w:t>C</w:t>
      </w:r>
      <w:proofErr w:type="spellStart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>оциальная</w:t>
      </w:r>
      <w:proofErr w:type="spellEnd"/>
      <w:r w:rsidR="007022CE" w:rsidRPr="007022CE">
        <w:rPr>
          <w:rFonts w:ascii="Times New Roman" w:eastAsia="Times New Roman" w:hAnsi="Times New Roman"/>
          <w:sz w:val="26"/>
          <w:szCs w:val="26"/>
          <w:lang w:eastAsia="zh-CN"/>
        </w:rPr>
        <w:t xml:space="preserve"> поддержка граждан в муниципальном районе «Думиничский район</w:t>
      </w:r>
      <w:r w:rsidR="007022CE" w:rsidRPr="0043050A">
        <w:rPr>
          <w:rFonts w:ascii="Times New Roman" w:eastAsia="Times New Roman" w:hAnsi="Times New Roman"/>
          <w:b/>
          <w:sz w:val="26"/>
          <w:szCs w:val="26"/>
          <w:lang w:eastAsia="zh-CN"/>
        </w:rPr>
        <w:t>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пост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т 1</w:t>
      </w:r>
      <w:r w:rsidR="007022C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7022CE"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.2025 г. №</w:t>
      </w:r>
      <w:r w:rsidR="007022CE">
        <w:rPr>
          <w:rFonts w:ascii="Times New Roman" w:eastAsia="Times New Roman" w:hAnsi="Times New Roman"/>
          <w:sz w:val="26"/>
          <w:szCs w:val="26"/>
          <w:lang w:eastAsia="ru-RU"/>
        </w:rPr>
        <w:t>255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)) в новой редакции, согласно приложению к настоящему Постановлению.</w:t>
      </w:r>
    </w:p>
    <w:p w:rsidR="0043050A" w:rsidRPr="007022CE" w:rsidRDefault="0043050A" w:rsidP="007022CE">
      <w:pPr>
        <w:pStyle w:val="a4"/>
        <w:numPr>
          <w:ilvl w:val="0"/>
          <w:numId w:val="8"/>
        </w:numPr>
        <w:tabs>
          <w:tab w:val="left" w:pos="567"/>
          <w:tab w:val="left" w:pos="1134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с даты</w:t>
      </w:r>
      <w:proofErr w:type="gram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его опубликования в газете «</w:t>
      </w:r>
      <w:proofErr w:type="spellStart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Думиничские</w:t>
      </w:r>
      <w:proofErr w:type="spellEnd"/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вести», подлежит размещению на официальном сайте www.zskaluga.ru, размещению на официальном сайте Думиничского муниципального округа Калужской области https://admdum.gosuslugi.ru/.   </w:t>
      </w:r>
    </w:p>
    <w:p w:rsidR="00383BD4" w:rsidRDefault="0043050A" w:rsidP="0043050A">
      <w:pPr>
        <w:jc w:val="both"/>
        <w:rPr>
          <w:rFonts w:ascii="Times New Roman" w:hAnsi="Times New Roman"/>
          <w:sz w:val="26"/>
          <w:szCs w:val="26"/>
        </w:rPr>
      </w:pPr>
      <w:r w:rsidRPr="0043050A">
        <w:rPr>
          <w:rFonts w:ascii="Times New Roman" w:hAnsi="Times New Roman"/>
          <w:sz w:val="26"/>
          <w:szCs w:val="26"/>
        </w:rPr>
        <w:lastRenderedPageBreak/>
        <w:t xml:space="preserve">        3. </w:t>
      </w:r>
      <w:proofErr w:type="gramStart"/>
      <w:r w:rsidRPr="0043050A">
        <w:rPr>
          <w:rFonts w:ascii="Times New Roman" w:hAnsi="Times New Roman"/>
          <w:sz w:val="26"/>
          <w:szCs w:val="26"/>
        </w:rPr>
        <w:t>Конт</w:t>
      </w:r>
      <w:r w:rsidR="007022CE">
        <w:rPr>
          <w:rFonts w:ascii="Times New Roman" w:hAnsi="Times New Roman"/>
          <w:sz w:val="26"/>
          <w:szCs w:val="26"/>
        </w:rPr>
        <w:t>роль за</w:t>
      </w:r>
      <w:proofErr w:type="gramEnd"/>
      <w:r w:rsidR="007022CE">
        <w:rPr>
          <w:rFonts w:ascii="Times New Roman" w:hAnsi="Times New Roman"/>
          <w:sz w:val="26"/>
          <w:szCs w:val="26"/>
        </w:rPr>
        <w:t xml:space="preserve"> исполнением настоящего П</w:t>
      </w:r>
      <w:r w:rsidRPr="0043050A">
        <w:rPr>
          <w:rFonts w:ascii="Times New Roman" w:hAnsi="Times New Roman"/>
          <w:sz w:val="26"/>
          <w:szCs w:val="26"/>
        </w:rPr>
        <w:t xml:space="preserve">остановления возложить на   заместителя </w:t>
      </w:r>
      <w:r w:rsidR="007022CE">
        <w:rPr>
          <w:rFonts w:ascii="Times New Roman" w:hAnsi="Times New Roman"/>
          <w:sz w:val="26"/>
          <w:szCs w:val="26"/>
        </w:rPr>
        <w:t>Г</w:t>
      </w:r>
      <w:r w:rsidRPr="0043050A">
        <w:rPr>
          <w:rFonts w:ascii="Times New Roman" w:hAnsi="Times New Roman"/>
          <w:sz w:val="26"/>
          <w:szCs w:val="26"/>
        </w:rPr>
        <w:t>лавы администрации Думиничск</w:t>
      </w:r>
      <w:r w:rsidR="007022CE">
        <w:rPr>
          <w:rFonts w:ascii="Times New Roman" w:hAnsi="Times New Roman"/>
          <w:sz w:val="26"/>
          <w:szCs w:val="26"/>
        </w:rPr>
        <w:t>ого муниципального округа Калужской области</w:t>
      </w:r>
      <w:r w:rsidRPr="0043050A">
        <w:rPr>
          <w:rFonts w:ascii="Times New Roman" w:hAnsi="Times New Roman"/>
          <w:sz w:val="26"/>
          <w:szCs w:val="26"/>
        </w:rPr>
        <w:t xml:space="preserve"> по социальным вопросам.</w:t>
      </w: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Pr="0043050A" w:rsidRDefault="0043050A" w:rsidP="0043050A">
      <w:pPr>
        <w:widowControl w:val="0"/>
        <w:suppressAutoHyphens/>
        <w:spacing w:line="240" w:lineRule="auto"/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</w:pPr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Глава Думиничского </w:t>
      </w:r>
      <w:proofErr w:type="gramStart"/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>муниципального</w:t>
      </w:r>
      <w:proofErr w:type="gramEnd"/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</w:t>
      </w: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округа Калужской области                         </w:t>
      </w:r>
      <w:r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               </w:t>
      </w:r>
      <w:r w:rsidRPr="0043050A">
        <w:rPr>
          <w:rFonts w:ascii="Times New Roman" w:eastAsia="SimSun" w:hAnsi="Times New Roman"/>
          <w:b/>
          <w:kern w:val="1"/>
          <w:sz w:val="26"/>
          <w:szCs w:val="26"/>
          <w:lang w:eastAsia="hi-IN" w:bidi="hi-IN"/>
        </w:rPr>
        <w:t xml:space="preserve">                             С.Г. Булыгин                                                                      </w:t>
      </w: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43050A" w:rsidRDefault="0043050A" w:rsidP="0043050A">
      <w:pPr>
        <w:jc w:val="both"/>
        <w:rPr>
          <w:rFonts w:ascii="Times New Roman" w:hAnsi="Times New Roman"/>
          <w:sz w:val="26"/>
          <w:szCs w:val="26"/>
        </w:rPr>
      </w:pPr>
    </w:p>
    <w:p w:rsidR="00E26AB0" w:rsidRDefault="00E26AB0" w:rsidP="0043050A">
      <w:pPr>
        <w:jc w:val="both"/>
        <w:rPr>
          <w:rFonts w:ascii="Times New Roman" w:hAnsi="Times New Roman"/>
          <w:sz w:val="26"/>
          <w:szCs w:val="26"/>
        </w:rPr>
      </w:pPr>
    </w:p>
    <w:p w:rsidR="00E26AB0" w:rsidRDefault="00E26AB0" w:rsidP="0043050A">
      <w:pPr>
        <w:jc w:val="both"/>
        <w:rPr>
          <w:rFonts w:ascii="Times New Roman" w:hAnsi="Times New Roman"/>
          <w:sz w:val="26"/>
          <w:szCs w:val="26"/>
        </w:rPr>
      </w:pPr>
    </w:p>
    <w:p w:rsidR="00E26AB0" w:rsidRDefault="00E26AB0" w:rsidP="0043050A">
      <w:pPr>
        <w:jc w:val="both"/>
        <w:rPr>
          <w:rFonts w:ascii="Times New Roman" w:hAnsi="Times New Roman"/>
          <w:sz w:val="26"/>
          <w:szCs w:val="26"/>
        </w:rPr>
      </w:pPr>
    </w:p>
    <w:p w:rsidR="00E26AB0" w:rsidRDefault="00E26AB0" w:rsidP="0043050A">
      <w:pPr>
        <w:jc w:val="both"/>
        <w:rPr>
          <w:rFonts w:ascii="Times New Roman" w:hAnsi="Times New Roman"/>
          <w:sz w:val="26"/>
          <w:szCs w:val="26"/>
        </w:rPr>
      </w:pPr>
    </w:p>
    <w:p w:rsidR="0092659E" w:rsidRDefault="0092659E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2659E" w:rsidRDefault="0092659E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B0F20" w:rsidRDefault="008B0F20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3050A" w:rsidRPr="0043050A" w:rsidRDefault="0043050A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Приложение</w:t>
      </w:r>
    </w:p>
    <w:p w:rsidR="0043050A" w:rsidRPr="0043050A" w:rsidRDefault="0043050A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к Постановлению</w:t>
      </w:r>
    </w:p>
    <w:p w:rsidR="0043050A" w:rsidRPr="0043050A" w:rsidRDefault="0043050A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администрации Думиничского </w:t>
      </w:r>
      <w:proofErr w:type="gramStart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proofErr w:type="gramEnd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43050A" w:rsidRDefault="0043050A" w:rsidP="0043050A">
      <w:pPr>
        <w:tabs>
          <w:tab w:val="left" w:pos="567"/>
          <w:tab w:val="left" w:pos="1134"/>
        </w:tabs>
        <w:spacing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Калужской области от  </w:t>
      </w:r>
      <w:r w:rsidR="00793C59">
        <w:rPr>
          <w:rFonts w:ascii="Times New Roman" w:eastAsia="Times New Roman" w:hAnsi="Times New Roman"/>
          <w:sz w:val="26"/>
          <w:szCs w:val="26"/>
          <w:lang w:eastAsia="ru-RU"/>
        </w:rPr>
        <w:t>30.01.</w:t>
      </w: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2026 г. №</w:t>
      </w:r>
      <w:bookmarkStart w:id="2" w:name="_GoBack"/>
      <w:bookmarkEnd w:id="2"/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_</w:t>
      </w:r>
      <w:r w:rsidR="00793C59" w:rsidRPr="00793C59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57</w:t>
      </w:r>
      <w:r w:rsidRPr="0043050A">
        <w:rPr>
          <w:rFonts w:ascii="Times New Roman" w:eastAsia="Times New Roman" w:hAnsi="Times New Roman"/>
          <w:sz w:val="26"/>
          <w:szCs w:val="26"/>
          <w:lang w:eastAsia="ru-RU"/>
        </w:rPr>
        <w:t>_</w:t>
      </w:r>
    </w:p>
    <w:p w:rsidR="0043050A" w:rsidRPr="0043050A" w:rsidRDefault="0043050A" w:rsidP="0043050A">
      <w:pPr>
        <w:tabs>
          <w:tab w:val="left" w:pos="567"/>
          <w:tab w:val="left" w:pos="1134"/>
        </w:tabs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Муниципальная программа Думиничского муниципального округа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Калужской области «</w:t>
      </w:r>
      <w:r w:rsidRPr="00073EA9">
        <w:rPr>
          <w:rFonts w:ascii="Times New Roman" w:hAnsi="Times New Roman"/>
          <w:b/>
          <w:sz w:val="26"/>
          <w:szCs w:val="26"/>
        </w:rPr>
        <w:t xml:space="preserve">Социальная поддержка граждан в </w:t>
      </w:r>
      <w:proofErr w:type="spellStart"/>
      <w:r w:rsidRPr="00073EA9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Pr="00073EA9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ПАСПОРТ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муниципальной программы Думиничского муниципального округа</w:t>
      </w:r>
    </w:p>
    <w:p w:rsid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Калужской области «</w:t>
      </w:r>
      <w:r w:rsidRPr="00073EA9">
        <w:rPr>
          <w:rFonts w:ascii="Times New Roman" w:hAnsi="Times New Roman"/>
          <w:b/>
          <w:sz w:val="26"/>
          <w:szCs w:val="26"/>
        </w:rPr>
        <w:t xml:space="preserve">Социальная поддержка граждан </w:t>
      </w:r>
      <w:proofErr w:type="gramStart"/>
      <w:r w:rsidRPr="00073EA9">
        <w:rPr>
          <w:rFonts w:ascii="Times New Roman" w:hAnsi="Times New Roman"/>
          <w:b/>
          <w:sz w:val="26"/>
          <w:szCs w:val="26"/>
        </w:rPr>
        <w:t>в</w:t>
      </w:r>
      <w:proofErr w:type="gramEnd"/>
      <w:r w:rsidRPr="00073EA9">
        <w:rPr>
          <w:rFonts w:ascii="Times New Roman" w:hAnsi="Times New Roman"/>
          <w:b/>
          <w:sz w:val="26"/>
          <w:szCs w:val="26"/>
        </w:rPr>
        <w:t xml:space="preserve"> </w:t>
      </w:r>
    </w:p>
    <w:p w:rsidR="00073EA9" w:rsidRPr="00073EA9" w:rsidRDefault="00073EA9" w:rsidP="00073EA9">
      <w:pPr>
        <w:tabs>
          <w:tab w:val="left" w:pos="567"/>
          <w:tab w:val="left" w:pos="1134"/>
        </w:tabs>
        <w:spacing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proofErr w:type="gramStart"/>
      <w:r w:rsidRPr="00073EA9">
        <w:rPr>
          <w:rFonts w:ascii="Times New Roman" w:hAnsi="Times New Roman"/>
          <w:b/>
          <w:sz w:val="26"/>
          <w:szCs w:val="26"/>
        </w:rPr>
        <w:t>Думиничском</w:t>
      </w:r>
      <w:proofErr w:type="spellEnd"/>
      <w:r w:rsidRPr="00073EA9">
        <w:rPr>
          <w:rFonts w:ascii="Times New Roman" w:hAnsi="Times New Roman"/>
          <w:b/>
          <w:sz w:val="26"/>
          <w:szCs w:val="26"/>
        </w:rPr>
        <w:t xml:space="preserve"> муниципальном округе</w:t>
      </w: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»</w:t>
      </w:r>
      <w:proofErr w:type="gramEnd"/>
    </w:p>
    <w:p w:rsidR="0043050A" w:rsidRPr="0043050A" w:rsidRDefault="00073EA9" w:rsidP="00073EA9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073EA9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(далее – муниципальная программа)</w:t>
      </w:r>
    </w:p>
    <w:tbl>
      <w:tblPr>
        <w:tblpPr w:leftFromText="180" w:rightFromText="180" w:vertAnchor="text" w:horzAnchor="page" w:tblpX="1675" w:tblpY="204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3"/>
        <w:gridCol w:w="708"/>
        <w:gridCol w:w="606"/>
        <w:gridCol w:w="14"/>
        <w:gridCol w:w="553"/>
        <w:gridCol w:w="567"/>
        <w:gridCol w:w="709"/>
        <w:gridCol w:w="709"/>
        <w:gridCol w:w="708"/>
        <w:gridCol w:w="851"/>
        <w:gridCol w:w="709"/>
        <w:gridCol w:w="708"/>
        <w:gridCol w:w="709"/>
        <w:gridCol w:w="567"/>
      </w:tblGrid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1.Ответственный исполнитель муниципальной  программы 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Отдел социальной защиты населения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2. Участники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муниципальной программы 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AC4B4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,  Отдел социальной защиты населения 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, отдел опеки и попечительства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  <w:r w:rsidR="008B0F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отдел культуры и туризма  а</w:t>
            </w:r>
            <w:r w:rsidR="008B0F20"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дминистраци</w:t>
            </w:r>
            <w:r w:rsidR="008B0F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</w:t>
            </w:r>
            <w:r w:rsidR="008B0F20" w:rsidRPr="00AC4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B0F2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Думиничского муниципального округа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3. Цель муниципальной 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Повышение уровня и качества жизни населения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4. Задачи 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муниципальной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color w:val="FF0000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widowControl w:val="0"/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выполнение обязательств по предоставлению отдельным категориям граждан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Калужской области  денежных выплат, пособий и компенсаций в соответствии с  нормативно-правовыми актами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выполнение обязательств по предоставлению отдельным категориям граждан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  денежных выплат, пособий и компенсаций в соответствии с  федеральным и областным законодательством;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235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выполнение обязательств по предоставлению субсидий на оплату жилого помещения и коммунальных услуг гражданам 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230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выполнение обязательств по организации предоставления дополнительных социальных гарантий отдельным категориям граждан, а также гражданам, находящимся в трудной жизненной ситуации;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5"/>
              </w:numPr>
              <w:tabs>
                <w:tab w:val="left" w:pos="139"/>
              </w:tabs>
              <w:suppressAutoHyphens/>
              <w:overflowPunct w:val="0"/>
              <w:spacing w:line="274" w:lineRule="exac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Arial Unicode MS" w:hAnsi="Times New Roman"/>
                <w:color w:val="000000"/>
                <w:sz w:val="26"/>
                <w:szCs w:val="26"/>
                <w:lang w:eastAsia="ru-RU" w:bidi="ru-RU"/>
              </w:rPr>
              <w:t>- повышение уровня и качества предоставления государственных услуг и исполнения государственных функций в сфере социальной поддержки граждан.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5. Основные </w:t>
            </w: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мероприятия муниципальной 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социальная поддержка граждан в  </w:t>
            </w:r>
            <w:proofErr w:type="spellStart"/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Думиничско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</w:t>
            </w:r>
            <w:proofErr w:type="spellEnd"/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 xml:space="preserve">муниципальном округе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  за счет средств местного бюджета;</w:t>
            </w:r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предоставление денежных выплат, пособий и компенсаций отдельным категориям граждан 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 в соответствии с федеральным и областным законодательством;</w:t>
            </w:r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организация предоставления мер социальной поддержки по предоставлению субсидий на оплату жилого помещения и коммунальных услуг гражданам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</w:t>
            </w:r>
            <w:proofErr w:type="gramStart"/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;</w:t>
            </w:r>
            <w:proofErr w:type="gramEnd"/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предоставление социальной помощи отдельным категориям граждан;</w:t>
            </w:r>
          </w:p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- организация предоставление социальной помощи отдельным категориям граждан.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 xml:space="preserve">6. Индикаторы </w:t>
            </w:r>
          </w:p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муниципальной 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widowControl w:val="0"/>
              <w:tabs>
                <w:tab w:val="left" w:pos="173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доля получателей денежных выплат, пособий и компенсаций,  установленных  нормативно-правовыми актами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Калужской области, от общей численности отдельных категорий граждан, имеющих право на получение выплат, пособий и компенсаций, установленных  нормативно-правовыми актами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44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доля отдельных категорий граждан, 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законодательством;</w:t>
            </w:r>
          </w:p>
          <w:p w:rsidR="002F041B" w:rsidRPr="0043050A" w:rsidRDefault="002F041B" w:rsidP="00E71C87">
            <w:pPr>
              <w:widowControl w:val="0"/>
              <w:numPr>
                <w:ilvl w:val="0"/>
                <w:numId w:val="2"/>
              </w:numPr>
              <w:tabs>
                <w:tab w:val="left" w:pos="173"/>
              </w:tabs>
              <w:suppressAutoHyphens/>
              <w:overflowPunct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- доля граждан, получающих меры социальной поддержки в соответствии с федеральным, региональным законодательством, от общей численности населения  Думиничского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муниципального округа </w:t>
            </w:r>
            <w:r w:rsidRPr="0043050A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Калужской области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</w:p>
        </w:tc>
      </w:tr>
      <w:tr w:rsidR="002F041B" w:rsidRPr="0043050A" w:rsidTr="00E71C87"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7. Сроки и этапы реализации муниципальной программы</w:t>
            </w:r>
          </w:p>
        </w:tc>
        <w:tc>
          <w:tcPr>
            <w:tcW w:w="1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67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43050A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43050A">
              <w:rPr>
                <w:rFonts w:ascii="Times New Roman" w:hAnsi="Times New Roman"/>
                <w:sz w:val="26"/>
                <w:szCs w:val="26"/>
                <w:lang w:eastAsia="zh-CN"/>
              </w:rPr>
              <w:t>2019-202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8</w:t>
            </w:r>
            <w:r w:rsidRPr="0043050A"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годы, в один этап</w:t>
            </w:r>
          </w:p>
        </w:tc>
      </w:tr>
      <w:tr w:rsidR="002F041B" w:rsidRPr="002F041B" w:rsidTr="00E71C87">
        <w:trPr>
          <w:trHeight w:val="216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tabs>
                <w:tab w:val="left" w:pos="284"/>
              </w:tabs>
              <w:suppressAutoHyphens/>
              <w:overflowPunct w:val="0"/>
              <w:spacing w:line="240" w:lineRule="auto"/>
              <w:contextualSpacing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8. Объемы финансирования муниципальной программы за счет бюджетных ассигнований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Наименование показателя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Всего (тыс. руб.)</w:t>
            </w:r>
          </w:p>
        </w:tc>
        <w:tc>
          <w:tcPr>
            <w:tcW w:w="680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 том числе по годам:</w:t>
            </w: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</w:p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13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eastAsia="Times New Roman" w:hAnsi="Times New Roman"/>
                <w:lang w:eastAsia="zh-CN"/>
              </w:rPr>
              <w:t>2028</w:t>
            </w: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ВСЕГО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689368,077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61248,937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58542,169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61523,443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61449,991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60994,78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67153,669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en-US" w:eastAsia="zh-CN"/>
              </w:rPr>
              <w:t>71255,54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en-US" w:eastAsia="zh-CN"/>
              </w:rPr>
              <w:t>83163,807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en-US" w:eastAsia="zh-CN"/>
              </w:rPr>
              <w:t>81891,998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instrText xml:space="preserve"> =SUM(BELOW)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en-US" w:eastAsia="zh-CN"/>
              </w:rPr>
              <w:t>82143,743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end"/>
            </w: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в том числе по источникам финансирования: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средства местного бюджета</w:t>
            </w:r>
          </w:p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en-US" w:eastAsia="zh-CN"/>
              </w:rPr>
              <w:t>33978,015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3387,948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3785,809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3179,970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2816,993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2874,49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3529,517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ED0008" w:rsidP="00E71C87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4233,768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ED0008" w:rsidP="00E71C8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4504,54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ED0008" w:rsidRDefault="00ED0008" w:rsidP="00E71C8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2789,84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Default="00ED0008" w:rsidP="00E71C87">
            <w:pPr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2875,14</w:t>
            </w:r>
          </w:p>
          <w:p w:rsidR="00ED0008" w:rsidRPr="00ED0008" w:rsidRDefault="00ED0008" w:rsidP="00E71C87">
            <w:pPr>
              <w:ind w:left="113" w:right="113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средства областного бюджета</w:t>
            </w:r>
          </w:p>
          <w:p w:rsidR="002F041B" w:rsidRPr="002F041B" w:rsidRDefault="002F041B" w:rsidP="00E71C87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val="en-US" w:eastAsia="zh-CN"/>
              </w:rPr>
              <w:t>511769,35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46123,376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45058,917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46225,301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45017,890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44860,458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47048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,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75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ED0008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51002,286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ED0008" w:rsidP="00E71C87">
            <w:pPr>
              <w:spacing w:after="200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62144,122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F041B" w:rsidRPr="002F041B" w:rsidRDefault="00ED0008" w:rsidP="00E71C87">
            <w:pPr>
              <w:spacing w:after="200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62144,122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2F041B" w:rsidRDefault="00ED0008" w:rsidP="00E71C87">
            <w:pPr>
              <w:spacing w:after="200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62144,122</w:t>
            </w:r>
          </w:p>
        </w:tc>
      </w:tr>
      <w:tr w:rsidR="002F041B" w:rsidRPr="002F041B" w:rsidTr="00E71C87">
        <w:trPr>
          <w:cantSplit/>
          <w:trHeight w:val="1134"/>
        </w:trPr>
        <w:tc>
          <w:tcPr>
            <w:tcW w:w="166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napToGrid w:val="0"/>
              <w:spacing w:line="240" w:lineRule="auto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E71C87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lang w:eastAsia="zh-CN"/>
              </w:rPr>
              <w:t>средства федерального бюджета</w:t>
            </w:r>
          </w:p>
          <w:p w:rsidR="002F041B" w:rsidRPr="002F041B" w:rsidRDefault="002F041B" w:rsidP="00E71C87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lang w:eastAsia="zh-CN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0F5D27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  <w:sz w:val="18"/>
                <w:szCs w:val="18"/>
                <w:lang w:eastAsia="zh-CN"/>
              </w:rPr>
              <w:t>143620,712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11737,613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9697,443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12118,172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13615,108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13259,832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165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7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5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,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  <w:t>39</w:t>
            </w:r>
            <w:r w:rsidRPr="002F041B"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2F041B" w:rsidRDefault="00905A7F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16019,486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F041B" w:rsidRPr="00905A7F" w:rsidRDefault="00905A7F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16515,145</w:t>
            </w:r>
          </w:p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F041B" w:rsidRPr="002F041B" w:rsidRDefault="002F041B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zh-CN"/>
              </w:rPr>
            </w:pPr>
          </w:p>
          <w:p w:rsidR="002F041B" w:rsidRPr="00905A7F" w:rsidRDefault="00905A7F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16958,036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905A7F" w:rsidRDefault="00905A7F" w:rsidP="00E71C87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zh-CN"/>
              </w:rPr>
              <w:t>17124,481</w:t>
            </w:r>
          </w:p>
        </w:tc>
      </w:tr>
    </w:tbl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1. Приоритеты районной политики в сфере реализации 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numPr>
          <w:ilvl w:val="0"/>
          <w:numId w:val="3"/>
        </w:numPr>
        <w:tabs>
          <w:tab w:val="left" w:pos="865"/>
        </w:tabs>
        <w:suppressAutoHyphens/>
        <w:overflowPunct w:val="0"/>
        <w:spacing w:line="302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Приоритеты государственной политики в сфере социальной поддержки и социального обслуживания населения определены </w:t>
      </w:r>
      <w:proofErr w:type="gramStart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в</w:t>
      </w:r>
      <w:proofErr w:type="gramEnd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: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Стратегии национальной безопасности Российской Федерации, утвержденной Указом Президента Российской Федерации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02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07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21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400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«О Стратегии национальной безопасности Российской Федерации».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Концепции долгосрочного социально-экономического развития Российской Федерации на период до 2020 года, утвержденной распоряжением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Правительства Российской Федерации от 17.11.2008 № 1662-р (в ред. распоряжения Правительства Российской Федерации от 08.08.2009 № 1121-р, постановлений Правительства Российской Федерации от 10.02.2017 № 172, </w:t>
      </w:r>
      <w:proofErr w:type="gramStart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от</w:t>
      </w:r>
      <w:proofErr w:type="gramEnd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28.09.2018 № 1151).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Государственной программе Российской Федерации «Социальная поддержка граждан», утвержденной постановлением Правительства Российской Федерации от 15.04.2014 № 296 «Об утверждении государственной программы Российской Федерации «Социальная поддержка граждан» (в ред. постановлени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я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Правительства Российской Федерации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29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25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2191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).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165"/>
        </w:tabs>
        <w:suppressAutoHyphens/>
        <w:overflowPunct w:val="0"/>
        <w:spacing w:line="298" w:lineRule="exact"/>
        <w:ind w:firstLine="64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Государственной программе Калужской области «Социальная поддержка граждан в Калужской области», утвержденной постановлением Правительства Калужской области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10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.01.20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«Об утверждении государственной программы Калужской области «</w:t>
      </w:r>
      <w:r w:rsidR="00A05FC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Социальная поддержка граждан в К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алужской области».</w:t>
      </w:r>
    </w:p>
    <w:p w:rsidR="002F041B" w:rsidRPr="002F041B" w:rsidRDefault="002F041B" w:rsidP="002F041B">
      <w:pPr>
        <w:widowControl w:val="0"/>
        <w:numPr>
          <w:ilvl w:val="1"/>
          <w:numId w:val="3"/>
        </w:numPr>
        <w:tabs>
          <w:tab w:val="left" w:pos="1099"/>
          <w:tab w:val="left" w:pos="10013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proofErr w:type="gramStart"/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Стратегии социально-экономического развития Калужской области до 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0 года, одобренной постановлением Правительства Калужской области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15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970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«О Стратегии социально-экономического развития Калужской области до 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4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0 года» (в ред. постановлений Правительства Калужской области от 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19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12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.20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25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№</w:t>
      </w:r>
      <w:r w:rsidR="00126540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821),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которая действует на территории Калужской области с целью обеспечения роста качества жизни населения на основе повышения конкурентоспособности региона и его устойчивого экономического развития.</w:t>
      </w:r>
      <w:proofErr w:type="gramEnd"/>
    </w:p>
    <w:p w:rsidR="002F041B" w:rsidRPr="002F041B" w:rsidRDefault="002F041B" w:rsidP="002F041B">
      <w:pPr>
        <w:widowControl w:val="0"/>
        <w:numPr>
          <w:ilvl w:val="0"/>
          <w:numId w:val="3"/>
        </w:numPr>
        <w:tabs>
          <w:tab w:val="left" w:pos="946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К приоритетным направлениям районной политики в области социальной поддержки отнесено повышение эффективности социальной поддержки отдельных групп населения, в том числе путем усиления адресности региональных программ государственной социальной помощи, совершенствования процедур проверки нуждаемости граждан, внедрения современных социальных технологий оказания помощи. </w:t>
      </w:r>
    </w:p>
    <w:p w:rsidR="002F041B" w:rsidRPr="002F041B" w:rsidRDefault="002F041B" w:rsidP="002F041B">
      <w:pPr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Данные приоритеты направлены </w:t>
      </w:r>
      <w:proofErr w:type="gramStart"/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на</w:t>
      </w:r>
      <w:proofErr w:type="gramEnd"/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:</w:t>
      </w:r>
    </w:p>
    <w:p w:rsidR="002F041B" w:rsidRPr="002F041B" w:rsidRDefault="002F041B" w:rsidP="002F041B">
      <w:pPr>
        <w:widowControl w:val="0"/>
        <w:numPr>
          <w:ilvl w:val="0"/>
          <w:numId w:val="7"/>
        </w:numPr>
        <w:tabs>
          <w:tab w:val="left" w:pos="821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повышение уровня и качества жизни населения;</w:t>
      </w:r>
    </w:p>
    <w:p w:rsidR="002F041B" w:rsidRPr="002F041B" w:rsidRDefault="002F041B" w:rsidP="002F041B">
      <w:pPr>
        <w:widowControl w:val="0"/>
        <w:numPr>
          <w:ilvl w:val="0"/>
          <w:numId w:val="7"/>
        </w:numPr>
        <w:tabs>
          <w:tab w:val="left" w:pos="821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обеспечение адресной поддержки лиц, относящихся к категории бедных, формирование системы социальной поддержки и адаптации, обеспечивающей помимо функции социальной защиты также функции социального развития.</w:t>
      </w:r>
    </w:p>
    <w:p w:rsidR="002F041B" w:rsidRPr="002F041B" w:rsidRDefault="002F041B" w:rsidP="002F041B">
      <w:pPr>
        <w:suppressAutoHyphens/>
        <w:overflowPunct w:val="0"/>
        <w:spacing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2. Цель, задачи и индикаторы (показатели) достижения цели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и решения задач муниципальной программы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2.1. Цель, задачи муниципальной программы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numPr>
          <w:ilvl w:val="0"/>
          <w:numId w:val="4"/>
        </w:numPr>
        <w:tabs>
          <w:tab w:val="left" w:pos="912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Цель муниципальной программы - повышение уровня и качества жизни населения 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области.</w:t>
      </w:r>
    </w:p>
    <w:p w:rsidR="002F041B" w:rsidRPr="002F041B" w:rsidRDefault="002F041B" w:rsidP="002F041B">
      <w:pPr>
        <w:widowControl w:val="0"/>
        <w:numPr>
          <w:ilvl w:val="0"/>
          <w:numId w:val="4"/>
        </w:numPr>
        <w:tabs>
          <w:tab w:val="left" w:pos="946"/>
        </w:tabs>
        <w:suppressAutoHyphens/>
        <w:overflowPunct w:val="0"/>
        <w:spacing w:line="298" w:lineRule="exact"/>
        <w:ind w:firstLine="6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Задачи муниципальной программы: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2.1. Выполнение обязательств по предоставлению отдельным категориям граждан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 и компенсаций в соответствии с  нормативно-правовыми актами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;</w:t>
      </w:r>
      <w:r w:rsidRPr="002F041B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</w:p>
    <w:p w:rsidR="002F041B" w:rsidRPr="002F041B" w:rsidRDefault="002F041B" w:rsidP="002F041B">
      <w:pPr>
        <w:widowControl w:val="0"/>
        <w:tabs>
          <w:tab w:val="left" w:pos="235"/>
        </w:tabs>
        <w:spacing w:line="2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 2.2. Выполнение обязательств по предоставлению отдельным категориям граждан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 и компенсаций в соответствии с  федеральным и областным законодательством;</w:t>
      </w:r>
    </w:p>
    <w:p w:rsidR="002F041B" w:rsidRPr="002F041B" w:rsidRDefault="002F041B" w:rsidP="002F041B">
      <w:pPr>
        <w:widowControl w:val="0"/>
        <w:tabs>
          <w:tab w:val="left" w:pos="139"/>
        </w:tabs>
        <w:spacing w:line="2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2.3. Выполнение обязательств по предоставлению субсидий на оплату жилого помещения и коммунальных услуг гражданам </w:t>
      </w:r>
      <w:r w:rsidR="0000406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Калужской области;</w:t>
      </w:r>
    </w:p>
    <w:p w:rsidR="002F041B" w:rsidRPr="002F041B" w:rsidRDefault="002F041B" w:rsidP="002F041B">
      <w:pPr>
        <w:widowControl w:val="0"/>
        <w:tabs>
          <w:tab w:val="left" w:pos="230"/>
        </w:tabs>
        <w:spacing w:line="274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 xml:space="preserve">        2.4. Выполнение обязательств по организации предоставления дополнительных социальных гарантий отдельным категориям граждан, а также гражданам, находящимся в трудной жизненной ситуации;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bCs/>
          <w:sz w:val="26"/>
          <w:szCs w:val="26"/>
          <w:lang w:eastAsia="zh-CN"/>
        </w:rPr>
      </w:pPr>
      <w:r w:rsidRPr="002F041B">
        <w:rPr>
          <w:rFonts w:ascii="Times New Roman" w:eastAsia="Arial Unicode MS" w:hAnsi="Times New Roman"/>
          <w:color w:val="000000"/>
          <w:sz w:val="26"/>
          <w:szCs w:val="26"/>
          <w:lang w:eastAsia="ru-RU" w:bidi="ru-RU"/>
        </w:rPr>
        <w:t xml:space="preserve">        2.5. Повышение уровня и качества предоставления государственных услуг и исполнения государственных функций в сфере социальной поддержки граждан.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      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2.2. Индикаторы  (показатели) достижения цели и решения задач 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tabs>
          <w:tab w:val="left" w:pos="0"/>
        </w:tabs>
        <w:suppressAutoHyphens/>
        <w:overflowPunct w:val="0"/>
        <w:spacing w:line="240" w:lineRule="auto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sz w:val="26"/>
          <w:szCs w:val="26"/>
          <w:lang w:eastAsia="zh-CN"/>
        </w:rPr>
        <w:t>Эффективность реализации муниципальной программы будет ежегодно оцениваться на основании следующих индикаторов.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СВЕДЕНИЯ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об индикаторах муниципальной программы и их значениях</w:t>
      </w:r>
    </w:p>
    <w:tbl>
      <w:tblPr>
        <w:tblpPr w:leftFromText="180" w:rightFromText="180" w:vertAnchor="text" w:horzAnchor="margin" w:tblpXSpec="center" w:tblpY="148"/>
        <w:tblOverlap w:val="never"/>
        <w:tblW w:w="98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"/>
        <w:gridCol w:w="131"/>
        <w:gridCol w:w="1124"/>
        <w:gridCol w:w="48"/>
        <w:gridCol w:w="377"/>
        <w:gridCol w:w="48"/>
        <w:gridCol w:w="519"/>
        <w:gridCol w:w="48"/>
        <w:gridCol w:w="661"/>
        <w:gridCol w:w="48"/>
        <w:gridCol w:w="802"/>
        <w:gridCol w:w="48"/>
        <w:gridCol w:w="661"/>
        <w:gridCol w:w="48"/>
        <w:gridCol w:w="661"/>
        <w:gridCol w:w="48"/>
        <w:gridCol w:w="519"/>
        <w:gridCol w:w="48"/>
        <w:gridCol w:w="661"/>
        <w:gridCol w:w="48"/>
        <w:gridCol w:w="519"/>
        <w:gridCol w:w="48"/>
        <w:gridCol w:w="660"/>
        <w:gridCol w:w="48"/>
        <w:gridCol w:w="661"/>
        <w:gridCol w:w="48"/>
        <w:gridCol w:w="519"/>
        <w:gridCol w:w="48"/>
        <w:gridCol w:w="519"/>
        <w:gridCol w:w="48"/>
      </w:tblGrid>
      <w:tr w:rsidR="002F041B" w:rsidRPr="002F041B" w:rsidTr="00E71C87">
        <w:trPr>
          <w:trHeight w:hRule="exact" w:val="419"/>
        </w:trPr>
        <w:tc>
          <w:tcPr>
            <w:tcW w:w="1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after="60" w:line="26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№</w:t>
            </w:r>
          </w:p>
          <w:p w:rsidR="002F041B" w:rsidRPr="002F041B" w:rsidRDefault="002F041B" w:rsidP="002F041B">
            <w:pPr>
              <w:widowControl w:val="0"/>
              <w:spacing w:before="60" w:line="26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proofErr w:type="gramStart"/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</w:t>
            </w:r>
            <w:proofErr w:type="gramEnd"/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/п</w:t>
            </w:r>
          </w:p>
        </w:tc>
        <w:tc>
          <w:tcPr>
            <w:tcW w:w="13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Наименование</w:t>
            </w:r>
          </w:p>
          <w:p w:rsidR="002F041B" w:rsidRPr="002F041B" w:rsidRDefault="002F041B" w:rsidP="002F041B">
            <w:pPr>
              <w:widowControl w:val="0"/>
              <w:spacing w:before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индикатора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Ед.</w:t>
            </w:r>
          </w:p>
          <w:p w:rsidR="002F041B" w:rsidRPr="002F041B" w:rsidRDefault="002F041B" w:rsidP="002F041B">
            <w:pPr>
              <w:widowControl w:val="0"/>
              <w:spacing w:before="12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изм.</w:t>
            </w:r>
          </w:p>
        </w:tc>
        <w:tc>
          <w:tcPr>
            <w:tcW w:w="7938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Значение по годам</w:t>
            </w:r>
          </w:p>
        </w:tc>
      </w:tr>
      <w:tr w:rsidR="002F041B" w:rsidRPr="002F041B" w:rsidTr="00E71C87">
        <w:trPr>
          <w:trHeight w:hRule="exact" w:val="419"/>
        </w:trPr>
        <w:tc>
          <w:tcPr>
            <w:tcW w:w="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2017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2018</w:t>
            </w:r>
          </w:p>
        </w:tc>
        <w:tc>
          <w:tcPr>
            <w:tcW w:w="6662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Годы реализации муниципальной программы</w:t>
            </w:r>
          </w:p>
        </w:tc>
      </w:tr>
      <w:tr w:rsidR="0000406B" w:rsidRPr="002F041B" w:rsidTr="00E71C87">
        <w:trPr>
          <w:trHeight w:hRule="exact" w:val="300"/>
        </w:trPr>
        <w:tc>
          <w:tcPr>
            <w:tcW w:w="1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1303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jc w:val="center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 w:bidi="ru-RU"/>
              </w:rPr>
              <w:t>2028</w:t>
            </w:r>
          </w:p>
        </w:tc>
      </w:tr>
      <w:tr w:rsidR="002F041B" w:rsidRPr="002F041B" w:rsidTr="00E71C87">
        <w:trPr>
          <w:gridAfter w:val="1"/>
          <w:wAfter w:w="48" w:type="dxa"/>
          <w:trHeight w:hRule="exact" w:val="569"/>
        </w:trPr>
        <w:tc>
          <w:tcPr>
            <w:tcW w:w="9770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041B" w:rsidRPr="002F041B" w:rsidRDefault="002F041B" w:rsidP="00185E16">
            <w:pPr>
              <w:widowControl w:val="0"/>
              <w:spacing w:before="60" w:line="260" w:lineRule="exact"/>
              <w:jc w:val="center"/>
              <w:rPr>
                <w:rFonts w:ascii="Times New Roman" w:eastAsia="Times New Roman" w:hAnsi="Times New Roman"/>
                <w:color w:val="00000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Муниципальная программа </w:t>
            </w:r>
            <w:r w:rsidRPr="002F041B">
              <w:rPr>
                <w:rFonts w:ascii="Times New Roman" w:eastAsia="Times New Roman" w:hAnsi="Times New Roman"/>
                <w:lang w:eastAsia="zh-CN"/>
              </w:rPr>
              <w:t>«</w:t>
            </w:r>
            <w:r w:rsidR="00B87102">
              <w:rPr>
                <w:rFonts w:ascii="Times New Roman" w:eastAsia="Times New Roman" w:hAnsi="Times New Roman"/>
                <w:lang w:eastAsia="zh-CN"/>
              </w:rPr>
              <w:t>С</w:t>
            </w:r>
            <w:r w:rsidR="00B87102" w:rsidRPr="002F041B">
              <w:rPr>
                <w:rFonts w:ascii="Times New Roman" w:eastAsia="Times New Roman" w:hAnsi="Times New Roman"/>
                <w:lang w:eastAsia="zh-CN"/>
              </w:rPr>
              <w:t>оциальная</w:t>
            </w:r>
            <w:r w:rsidRPr="002F041B">
              <w:rPr>
                <w:rFonts w:ascii="Times New Roman" w:eastAsia="Times New Roman" w:hAnsi="Times New Roman"/>
                <w:lang w:eastAsia="zh-CN"/>
              </w:rPr>
              <w:t xml:space="preserve"> поддержка граждан </w:t>
            </w:r>
            <w:r w:rsidRPr="00185E16">
              <w:rPr>
                <w:rFonts w:ascii="Times New Roman" w:eastAsia="Times New Roman" w:hAnsi="Times New Roman"/>
                <w:lang w:eastAsia="zh-CN"/>
              </w:rPr>
              <w:t xml:space="preserve">в </w:t>
            </w:r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Думиничско</w:t>
            </w:r>
            <w:r w:rsid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</w:t>
            </w:r>
            <w:proofErr w:type="spellEnd"/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муниципально</w:t>
            </w:r>
            <w:r w:rsid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м</w:t>
            </w:r>
            <w:r w:rsidR="00185E16" w:rsidRP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округ</w:t>
            </w:r>
            <w:r w:rsidR="00185E1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е</w:t>
            </w:r>
            <w:r w:rsidRPr="00185E16">
              <w:rPr>
                <w:rFonts w:ascii="Times New Roman" w:eastAsia="Times New Roman" w:hAnsi="Times New Roman"/>
                <w:lang w:eastAsia="zh-CN"/>
              </w:rPr>
              <w:t>»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8513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Доля получателей денежных выплат, пособий и компенсаций, установленных </w:t>
            </w:r>
            <w:r w:rsidRPr="002F0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 xml:space="preserve"> нормативно-правовыми актами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 </w:t>
            </w:r>
            <w:r w:rsidRPr="000040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Думиничского муниципального округа</w:t>
            </w:r>
            <w:proofErr w:type="gramStart"/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proofErr w:type="gramEnd"/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 xml:space="preserve"> от общей численности отдельных категорий граждан, имеющих право на получение выплат, пособий и компенсаций, установленных 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2F04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нормативно-правовыми актами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 </w:t>
            </w:r>
            <w:r w:rsidRPr="0000406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Думиничского муниципального округа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pacing w:after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00406B" w:rsidRPr="002F041B" w:rsidRDefault="0000406B" w:rsidP="002F041B">
            <w:pPr>
              <w:spacing w:after="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pacing w:after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</w:p>
          <w:p w:rsidR="0000406B" w:rsidRPr="002F041B" w:rsidRDefault="0000406B" w:rsidP="002F041B">
            <w:pPr>
              <w:spacing w:after="20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3401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lastRenderedPageBreak/>
              <w:t>2.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100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2558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53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2704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отдельных категорий граждан, 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8</w:t>
            </w:r>
          </w:p>
        </w:tc>
      </w:tr>
      <w:tr w:rsidR="0000406B" w:rsidRPr="002F041B" w:rsidTr="00E71C87">
        <w:trPr>
          <w:gridAfter w:val="1"/>
          <w:wAfter w:w="48" w:type="dxa"/>
          <w:trHeight w:hRule="exact" w:val="2562"/>
        </w:trPr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widowControl w:val="0"/>
              <w:spacing w:line="260" w:lineRule="exac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Доля граждан, получающих меры социальной поддержки в соответствии с федеральным, региональным законодательством, от общей численности населения Думиничского района Калужской области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0F5D27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%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06B" w:rsidRPr="002F041B" w:rsidRDefault="0000406B" w:rsidP="002F041B">
            <w:pPr>
              <w:suppressAutoHyphens/>
              <w:overflowPunct w:val="0"/>
              <w:spacing w:line="210" w:lineRule="exact"/>
              <w:jc w:val="center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 w:bidi="ru-RU"/>
              </w:rPr>
              <w:t>34</w:t>
            </w:r>
          </w:p>
        </w:tc>
      </w:tr>
    </w:tbl>
    <w:p w:rsidR="002F041B" w:rsidRPr="002F041B" w:rsidRDefault="002F041B" w:rsidP="002F041B">
      <w:pPr>
        <w:widowControl w:val="0"/>
        <w:tabs>
          <w:tab w:val="left" w:pos="9042"/>
          <w:tab w:val="left" w:pos="9598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2F041B" w:rsidRPr="002F041B" w:rsidRDefault="002F041B" w:rsidP="002F041B">
      <w:pPr>
        <w:widowControl w:val="0"/>
        <w:tabs>
          <w:tab w:val="left" w:pos="9042"/>
          <w:tab w:val="left" w:pos="9598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2F041B" w:rsidRPr="002F041B" w:rsidRDefault="002F041B" w:rsidP="002F041B">
      <w:pPr>
        <w:widowControl w:val="0"/>
        <w:tabs>
          <w:tab w:val="left" w:pos="9042"/>
          <w:tab w:val="left" w:pos="9598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Методика расчета индикаторов программы утверждена приказом министерства труда и социальной защиты Калужской области от 17.12.2018</w:t>
      </w:r>
      <w:r w:rsidR="0000406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№3532-П «О методике расчета показателей (индикаторов) достижения целей и решения задач государственной программы Калужской области «Социальная поддержка граждан в Калужской области».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3. Обобщенная характеристика основных мероприятий 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widowControl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Достижение заявленных целей и решение поставленных задач программы будет осуществляться посредством реализации следующих основных мероприятий:</w:t>
      </w:r>
    </w:p>
    <w:p w:rsidR="002F041B" w:rsidRPr="006D5DD5" w:rsidRDefault="002F041B" w:rsidP="006D5DD5">
      <w:pPr>
        <w:pStyle w:val="a4"/>
        <w:widowControl w:val="0"/>
        <w:numPr>
          <w:ilvl w:val="0"/>
          <w:numId w:val="6"/>
        </w:numPr>
        <w:tabs>
          <w:tab w:val="left" w:pos="870"/>
        </w:tabs>
        <w:suppressAutoHyphens/>
        <w:overflowPunct w:val="0"/>
        <w:spacing w:line="298" w:lineRule="exact"/>
        <w:ind w:left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 w:rsidR="0000406B"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Думиничском</w:t>
      </w:r>
      <w:proofErr w:type="spellEnd"/>
      <w:r w:rsidR="0000406B"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муниципальном округе</w:t>
      </w:r>
      <w:r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за </w:t>
      </w:r>
      <w:r w:rsidRPr="006D5DD5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счет средств местного бюджета.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076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870"/>
        </w:tabs>
        <w:suppressAutoHyphens/>
        <w:overflowPunct w:val="0"/>
        <w:spacing w:line="298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Решает задачу «Выполнение обязательств по предоставлению отдельным категориям граждан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пособий, компенсаций, социальной поддержки в соответствии с нормативно-правовыми актами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Способствует достижению показателя «доля получателей денежных выплат, пособий и компенсаций, установленных районным законодательством, от общей численности отдельных категорий граждан, имеющих право на получение выплат, пособий и компенсаций, установленных нормативно-правовыми актами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870"/>
        </w:tabs>
        <w:suppressAutoHyphens/>
        <w:overflowPunct w:val="0"/>
        <w:spacing w:line="298" w:lineRule="exact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Обеспечивает возможность предоставления мер социальной поддержки гражданам, имеющим право на получение выплат, пособий и компенсаций, установленных нормативно-правовыми актами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870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Предоставление денежных выплат, пособий и компенсаций отдельным категориям граждан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в соответствии с федеральным и областным законодательством.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076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89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Решает задачу «Выполнение обязательств по предоставлению отдельным категориям граждан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денежных выплат, пособий и компенсаций в соответствии с федеральным и областным законодательством».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89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Способствует достижению показателя «доля получателей денежных выплат, пособий и компенсаций, установленных региональным законодательством, от общей численности отдельных категорий граждан, имеющих право на получение выплат, пособий и компенсаций, установленных региональным законодательством».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after="180" w:line="30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Обеспечивает возможность предоставления мер социальной поддержки гражданам, имеющим право на получение выплат, пособий и компенсаций, установленных федеральным и областным законодательством.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969"/>
        </w:tabs>
        <w:suppressAutoHyphens/>
        <w:overflowPunct w:val="0"/>
        <w:spacing w:line="30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 Калужской области.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102"/>
        </w:tabs>
        <w:suppressAutoHyphens/>
        <w:overflowPunct w:val="0"/>
        <w:spacing w:line="260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30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Решает задачу «Выполнение обязательств по предоставлению субсидий на оплату жилого помещения и коммунальных услуг гражданам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30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Способствует достижению показателя «доля получателей субсидий на оплату жилого помещения и коммунальных услуг, имеющих доходы ниже величины прожиточного минимума, в общей численности получателей субсидий на оплату жилого помещения и коммунальных услуг».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after="176" w:line="307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Обеспечивает создание условий для увеличения платежеспособности граждан в части оплаты жилого помещения и коммунальных услуг.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969"/>
        </w:tabs>
        <w:suppressAutoHyphens/>
        <w:overflowPunct w:val="0"/>
        <w:spacing w:line="31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Предоставление социальной помощи отдельным категориям граждан.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09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709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Решает задачу «Выполнение обязательств по организации предоставления дополнительных социальных гарантий отдельным категориям граждан, а также гражданам, находящимся в трудной жизненной ситуации».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Способствует достижению показателей «доля отдельных категорий граждан, 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lastRenderedPageBreak/>
        <w:t>которым предоставляются дополнительные социальные гарантии, в общей численности граждан, получающих меры социальной поддержки в соответствии с областным и федеральным законодательством»,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after="240"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Обеспечит создание условий для улучшения качества жизни населения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 за счет адресной поддержки, направленной на улучшение жизненных условий.</w:t>
      </w:r>
    </w:p>
    <w:p w:rsidR="002F041B" w:rsidRPr="002F041B" w:rsidRDefault="002F041B" w:rsidP="002F041B">
      <w:pPr>
        <w:widowControl w:val="0"/>
        <w:numPr>
          <w:ilvl w:val="0"/>
          <w:numId w:val="6"/>
        </w:numPr>
        <w:tabs>
          <w:tab w:val="left" w:pos="969"/>
        </w:tabs>
        <w:suppressAutoHyphens/>
        <w:overflowPunct w:val="0"/>
        <w:spacing w:line="312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Организация предоставление социальной помощи отдельным категориям граждан.</w:t>
      </w:r>
    </w:p>
    <w:p w:rsidR="002F041B" w:rsidRPr="002F041B" w:rsidRDefault="002F041B" w:rsidP="002F041B">
      <w:pPr>
        <w:widowControl w:val="0"/>
        <w:numPr>
          <w:ilvl w:val="1"/>
          <w:numId w:val="6"/>
        </w:numPr>
        <w:tabs>
          <w:tab w:val="left" w:pos="1102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Краткая характеристика основного мероприятия: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Решает задачу «Повышение уровня и качества предоставления государственных услуг и исполнения государственных функций в сфере социальной поддержки граждан».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Способствует достижению показателя «доля граждан, получающих меры социальной поддержки в соответствии с федеральным, региональным  законодательством, от общей численности населения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области».</w:t>
      </w:r>
    </w:p>
    <w:p w:rsidR="002F041B" w:rsidRPr="002F041B" w:rsidRDefault="002F041B" w:rsidP="002F041B">
      <w:pPr>
        <w:widowControl w:val="0"/>
        <w:numPr>
          <w:ilvl w:val="2"/>
          <w:numId w:val="6"/>
        </w:numPr>
        <w:tabs>
          <w:tab w:val="left" w:pos="1267"/>
        </w:tabs>
        <w:suppressAutoHyphens/>
        <w:overflowPunct w:val="0"/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Обеспечит создание условий для своевременного, качественного и в полном объеме предоставления мер социальной поддержки гражданам </w:t>
      </w:r>
      <w:r w:rsidR="00D051A7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Думиничского </w:t>
      </w:r>
      <w:r w:rsidR="00D051A7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муниципального округа</w:t>
      </w:r>
      <w:r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области.</w:t>
      </w:r>
    </w:p>
    <w:p w:rsidR="002F041B" w:rsidRPr="002F041B" w:rsidRDefault="002F041B" w:rsidP="002F041B">
      <w:pPr>
        <w:widowControl w:val="0"/>
        <w:tabs>
          <w:tab w:val="left" w:pos="1267"/>
        </w:tabs>
        <w:spacing w:line="298" w:lineRule="exact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041B">
        <w:rPr>
          <w:rFonts w:ascii="Times New Roman" w:hAnsi="Times New Roman"/>
          <w:b/>
          <w:sz w:val="26"/>
          <w:szCs w:val="26"/>
        </w:rPr>
        <w:t>4.Характеристика мер муниципального регулирования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51A7" w:rsidRPr="00D051A7" w:rsidRDefault="00D051A7" w:rsidP="00D051A7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>Сведения об основных мерах правового регулирования в сфере реализации муниципальной программы в рамках полномочий Думиничского муниципального округа размещены на официальном сайте Думиничского муниципального округа по адресу: https://admdum.gosuslugi.ru/ofitsialno/struktura-munitsipalnogo-obrazovaniya/vlast/munitsipalnye-programmy/.</w:t>
      </w:r>
    </w:p>
    <w:p w:rsidR="00D051A7" w:rsidRPr="00D051A7" w:rsidRDefault="00D051A7" w:rsidP="00D051A7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 размещаются на официальном сайте Думиничского муниципального округа в сети Интернет в течение 10 рабочих дней </w:t>
      </w:r>
      <w:proofErr w:type="gramStart"/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>с даты вступления</w:t>
      </w:r>
      <w:proofErr w:type="gramEnd"/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 в силу соответствующих нормативных правовых актов или изменений в них.</w:t>
      </w:r>
    </w:p>
    <w:p w:rsidR="00D051A7" w:rsidRPr="00D051A7" w:rsidRDefault="00D051A7" w:rsidP="00D051A7">
      <w:pPr>
        <w:widowControl w:val="0"/>
        <w:autoSpaceDE w:val="0"/>
        <w:autoSpaceDN w:val="0"/>
        <w:spacing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51A7">
        <w:rPr>
          <w:rFonts w:ascii="Times New Roman" w:eastAsia="Times New Roman" w:hAnsi="Times New Roman"/>
          <w:sz w:val="26"/>
          <w:szCs w:val="26"/>
          <w:lang w:eastAsia="ru-RU"/>
        </w:rPr>
        <w:t>Ответственность за актуализацию сведений несут ответственные исполнители и соисполнители муниципальной программы.</w:t>
      </w:r>
    </w:p>
    <w:p w:rsidR="002F041B" w:rsidRPr="002F041B" w:rsidRDefault="002F041B" w:rsidP="002F041B">
      <w:pPr>
        <w:widowControl w:val="0"/>
        <w:suppressAutoHyphens/>
        <w:overflowPunct w:val="0"/>
        <w:spacing w:line="240" w:lineRule="auto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5. Объем финансовых ресурсов, необходимых для реализации 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муниципальной программы</w:t>
      </w:r>
    </w:p>
    <w:p w:rsidR="002F041B" w:rsidRPr="002F041B" w:rsidRDefault="002F041B" w:rsidP="002F041B">
      <w:pPr>
        <w:suppressAutoHyphens/>
        <w:overflowPunct w:val="0"/>
        <w:spacing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zh-CN"/>
        </w:rPr>
      </w:pPr>
      <w:r w:rsidRPr="002F041B">
        <w:rPr>
          <w:rFonts w:ascii="Times New Roman" w:eastAsia="Times New Roman" w:hAnsi="Times New Roman"/>
          <w:b/>
          <w:sz w:val="20"/>
          <w:szCs w:val="20"/>
          <w:lang w:eastAsia="zh-CN"/>
        </w:rPr>
        <w:t xml:space="preserve"> (тыс. руб. в ценах каждого года)</w:t>
      </w:r>
    </w:p>
    <w:tbl>
      <w:tblPr>
        <w:tblW w:w="10561" w:type="dxa"/>
        <w:jc w:val="center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"/>
        <w:gridCol w:w="1844"/>
        <w:gridCol w:w="71"/>
        <w:gridCol w:w="638"/>
        <w:gridCol w:w="99"/>
        <w:gridCol w:w="539"/>
        <w:gridCol w:w="70"/>
        <w:gridCol w:w="639"/>
        <w:gridCol w:w="70"/>
        <w:gridCol w:w="638"/>
        <w:gridCol w:w="71"/>
        <w:gridCol w:w="638"/>
        <w:gridCol w:w="71"/>
        <w:gridCol w:w="921"/>
        <w:gridCol w:w="71"/>
        <w:gridCol w:w="638"/>
        <w:gridCol w:w="71"/>
        <w:gridCol w:w="780"/>
        <w:gridCol w:w="70"/>
        <w:gridCol w:w="921"/>
        <w:gridCol w:w="71"/>
        <w:gridCol w:w="709"/>
        <w:gridCol w:w="71"/>
        <w:gridCol w:w="638"/>
        <w:gridCol w:w="71"/>
      </w:tblGrid>
      <w:tr w:rsidR="002F041B" w:rsidRPr="002F041B" w:rsidTr="00D051A7">
        <w:trPr>
          <w:gridBefore w:val="1"/>
          <w:wBefore w:w="141" w:type="dxa"/>
          <w:trHeight w:val="285"/>
          <w:jc w:val="center"/>
        </w:trPr>
        <w:tc>
          <w:tcPr>
            <w:tcW w:w="19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Наименование показателя</w:t>
            </w:r>
          </w:p>
        </w:tc>
        <w:tc>
          <w:tcPr>
            <w:tcW w:w="7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right="-57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77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 том числе по годам</w:t>
            </w: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napToGrid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2019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lang w:eastAsia="zh-CN"/>
              </w:rPr>
              <w:t>2025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val="en-US" w:eastAsia="zh-CN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2028</w:t>
            </w: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ВСЕГО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EB7813" w:rsidP="00946093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689368,077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61449,991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60994,78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67153,669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2F041B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71255,54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2F041B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83163,807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2F041B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81891,998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3153D0" w:rsidRPr="003153D0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82143,743</w:t>
            </w:r>
          </w:p>
        </w:tc>
      </w:tr>
      <w:tr w:rsidR="002F041B" w:rsidRPr="002F041B" w:rsidTr="00D051A7">
        <w:trPr>
          <w:gridBefore w:val="1"/>
          <w:wBefore w:w="141" w:type="dxa"/>
          <w:trHeight w:val="463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1. По источникам финансирования: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041B" w:rsidRPr="002F041B" w:rsidRDefault="002F041B" w:rsidP="00946093">
            <w:pPr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lastRenderedPageBreak/>
              <w:t>бюджетные ассигнования – итого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EB7813" w:rsidP="00EB7813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689368,077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61449,991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60994,78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67153,669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71255,54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83163,807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81891,998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82143,743</w:t>
            </w:r>
          </w:p>
        </w:tc>
      </w:tr>
      <w:tr w:rsidR="002F041B" w:rsidRPr="002F041B" w:rsidTr="00D051A7">
        <w:trPr>
          <w:gridBefore w:val="1"/>
          <w:wBefore w:w="141" w:type="dxa"/>
          <w:trHeight w:val="232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в том числе: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ind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F041B" w:rsidRPr="001C314C" w:rsidRDefault="002F041B" w:rsidP="002F041B">
            <w:pPr>
              <w:widowControl w:val="0"/>
              <w:suppressAutoHyphens/>
              <w:overflowPunct w:val="0"/>
              <w:snapToGrid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- средства местного бюджета</w:t>
            </w:r>
          </w:p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33978,015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3387,948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3785,809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3179,970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2816,993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2874,49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3529,517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6911C4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4233,768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6911C4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4504,54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6911C4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2789,84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11C4" w:rsidRPr="001C314C" w:rsidRDefault="006911C4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2875,14</w:t>
            </w:r>
          </w:p>
          <w:p w:rsidR="002F041B" w:rsidRPr="001C314C" w:rsidRDefault="002F041B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- средства областного бюджета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EB7813" w:rsidP="00EB781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511769,35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46123,376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45058,917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46225,301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45017,890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44860,458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47048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75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C035DD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51002,286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C035DD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62144,122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C035DD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62144,122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1C314C" w:rsidRDefault="00C035DD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62144,122</w:t>
            </w: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- средства федерального бюджета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EB7813" w:rsidP="00EB781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val="en-US" w:eastAsia="zh-CN"/>
              </w:rPr>
              <w:t>143620,712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11737,613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9697,443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12118,172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13615,108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13259,832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165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5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  <w:t>39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B14869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16019,486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14869" w:rsidRPr="001C314C" w:rsidRDefault="00B14869" w:rsidP="00946093">
            <w:pPr>
              <w:suppressAutoHyphens/>
              <w:overflowPunct w:val="0"/>
              <w:spacing w:line="240" w:lineRule="auto"/>
              <w:ind w:left="113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16515,145</w:t>
            </w:r>
          </w:p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B14869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16958,036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1C314C" w:rsidRDefault="00B14869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17124,481</w:t>
            </w: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sz w:val="20"/>
                <w:szCs w:val="20"/>
                <w:lang w:val="en-US" w:eastAsia="zh-CN"/>
              </w:rPr>
              <w:t>2</w:t>
            </w:r>
            <w:r w:rsidRPr="002F041B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.По участникам муниципальной  программы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2F041B" w:rsidRPr="002F041B" w:rsidTr="00D051A7">
        <w:trPr>
          <w:gridBefore w:val="1"/>
          <w:wBefore w:w="141" w:type="dxa"/>
          <w:cantSplit/>
          <w:trHeight w:val="1134"/>
          <w:jc w:val="center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b/>
                <w:sz w:val="20"/>
                <w:szCs w:val="20"/>
                <w:lang w:eastAsia="zh-CN"/>
              </w:rPr>
              <w:t>бюджетные ассигнования – итого</w:t>
            </w:r>
          </w:p>
        </w:tc>
        <w:tc>
          <w:tcPr>
            <w:tcW w:w="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EB7813" w:rsidP="00946093">
            <w:pPr>
              <w:suppressAutoHyphens/>
              <w:overflowPunct w:val="0"/>
              <w:spacing w:line="240" w:lineRule="auto"/>
              <w:ind w:left="113" w:right="-57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begin"/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instrText xml:space="preserve"> =SUM(RIGHT) </w:instrTex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zh-CN"/>
              </w:rPr>
              <w:t>689368,077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fldChar w:fldCharType="end"/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61248,937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58542,169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61523,443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61449,991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60994,78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1C314C" w:rsidRDefault="002F041B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67153,669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textDirection w:val="btLr"/>
            <w:vAlign w:val="cente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71255,54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83163,807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81891,998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</w:tcPr>
          <w:p w:rsidR="002F041B" w:rsidRPr="00EB7813" w:rsidRDefault="00EB7813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82143,743</w:t>
            </w:r>
          </w:p>
        </w:tc>
      </w:tr>
      <w:tr w:rsidR="00D051A7" w:rsidRPr="002F041B" w:rsidTr="00DF1234">
        <w:tblPrEx>
          <w:jc w:val="left"/>
        </w:tblPrEx>
        <w:trPr>
          <w:gridAfter w:val="1"/>
          <w:wAfter w:w="71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в том числе: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1C314C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</w:tc>
      </w:tr>
      <w:tr w:rsidR="00D051A7" w:rsidRPr="002F041B" w:rsidTr="00DF1234">
        <w:tblPrEx>
          <w:jc w:val="left"/>
        </w:tblPrEx>
        <w:trPr>
          <w:gridAfter w:val="1"/>
          <w:wAfter w:w="71" w:type="dxa"/>
          <w:cantSplit/>
          <w:trHeight w:val="1201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A7" w:rsidRPr="002F041B" w:rsidRDefault="00D051A7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администрация </w:t>
            </w:r>
            <w:r w:rsidR="00527B53" w:rsidRPr="0052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Думиничского муниципального округа</w:t>
            </w:r>
            <w:r w:rsidR="0052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Калужской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EB7813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=SUM(RIGHT)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t>162332,825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16127,321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15293,434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12687,700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12187,572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11949,603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12450,481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2604B8" w:rsidP="0094609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148</w:t>
            </w:r>
            <w:r w:rsidR="002B1C8E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2B1C8E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2B1C8E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2604B8" w:rsidP="002B1C8E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22</w:t>
            </w:r>
            <w:r w:rsidR="002B1C8E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11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0,264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D051A7" w:rsidRPr="001C314C" w:rsidRDefault="002B1C8E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11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0,264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51A7" w:rsidRPr="001C314C" w:rsidRDefault="002B1C8E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22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11</w:t>
            </w: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0,264</w:t>
            </w:r>
          </w:p>
        </w:tc>
      </w:tr>
      <w:tr w:rsidR="00B87102" w:rsidRPr="002F041B" w:rsidTr="00DF1234">
        <w:tblPrEx>
          <w:jc w:val="left"/>
        </w:tblPrEx>
        <w:trPr>
          <w:gridAfter w:val="1"/>
          <w:wAfter w:w="71" w:type="dxa"/>
          <w:cantSplit/>
          <w:trHeight w:val="113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7102" w:rsidRPr="002B1C8E" w:rsidRDefault="002B1C8E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B1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культуры и туризма  администрации </w:t>
            </w:r>
            <w:proofErr w:type="spellStart"/>
            <w:r w:rsidRPr="002B1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Думиничского</w:t>
            </w:r>
            <w:proofErr w:type="spellEnd"/>
            <w:r w:rsidRPr="002B1C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муниципального округа</w:t>
            </w:r>
            <w:r w:rsidR="002E25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87102" w:rsidRDefault="00B87102" w:rsidP="00EB781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87102" w:rsidRPr="001C314C" w:rsidRDefault="00B87102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87102" w:rsidRPr="001C314C" w:rsidRDefault="00B87102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B87102" w:rsidRPr="001C314C" w:rsidRDefault="00B87102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7102" w:rsidRPr="001C314C" w:rsidRDefault="00B87102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B87102" w:rsidRPr="001C314C" w:rsidRDefault="00B87102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B87102" w:rsidRPr="001C314C" w:rsidRDefault="00B87102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E2576" w:rsidRDefault="002E2576" w:rsidP="002B1C8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87102" w:rsidRPr="001C314C" w:rsidRDefault="002B1C8E" w:rsidP="002B1C8E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74,797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E2576" w:rsidRDefault="002E2576" w:rsidP="00946093">
            <w:pPr>
              <w:spacing w:after="200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</w:p>
          <w:p w:rsidR="00B87102" w:rsidRPr="001C314C" w:rsidRDefault="002B1C8E" w:rsidP="0094609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140</w:t>
            </w:r>
            <w:r w:rsidR="002E2576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E2576" w:rsidRDefault="002E2576" w:rsidP="00946093">
            <w:pPr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 xml:space="preserve"> </w:t>
            </w:r>
          </w:p>
          <w:p w:rsidR="00B87102" w:rsidRPr="001C314C" w:rsidRDefault="002B1C8E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140</w:t>
            </w:r>
            <w:r w:rsidR="002E2576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87102" w:rsidRPr="001C314C" w:rsidRDefault="002B1C8E" w:rsidP="002B1C8E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140</w:t>
            </w:r>
            <w:r w:rsidR="002E2576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,00</w:t>
            </w:r>
          </w:p>
        </w:tc>
      </w:tr>
      <w:tr w:rsidR="00D051A7" w:rsidRPr="002F041B" w:rsidTr="00DF1234">
        <w:tblPrEx>
          <w:jc w:val="left"/>
        </w:tblPrEx>
        <w:trPr>
          <w:gridAfter w:val="1"/>
          <w:wAfter w:w="71" w:type="dxa"/>
          <w:cantSplit/>
          <w:trHeight w:val="113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1A7" w:rsidRPr="002F041B" w:rsidRDefault="00D051A7" w:rsidP="002F041B">
            <w:pPr>
              <w:tabs>
                <w:tab w:val="left" w:pos="709"/>
              </w:tabs>
              <w:suppressAutoHyphens/>
              <w:overflowPunct w:val="0"/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отдел социальной защиты населения  администрации </w:t>
            </w:r>
            <w:r w:rsidR="00527B53" w:rsidRPr="0052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Думиничского муниципального округа</w:t>
            </w:r>
            <w:r w:rsidR="00527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Калужской области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EB7813" w:rsidP="00EB781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/>
                <w:b/>
                <w:sz w:val="18"/>
                <w:szCs w:val="18"/>
              </w:rPr>
              <w:instrText xml:space="preserve"> =SUM(RIGHT) </w:instrTex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t>527035,252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45121,616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43248,735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48835,743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49262,419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49045,177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D051A7" w:rsidP="00946093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54703,188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2604B8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56369,618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051A7" w:rsidRPr="001C314C" w:rsidRDefault="00D051A7" w:rsidP="00946093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051A7" w:rsidRPr="001C314C" w:rsidRDefault="00190B69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60913,543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2E2576" w:rsidRDefault="002E2576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D051A7" w:rsidRPr="001C314C" w:rsidRDefault="00190B69" w:rsidP="00946093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C314C">
              <w:rPr>
                <w:rFonts w:ascii="Times New Roman" w:hAnsi="Times New Roman"/>
                <w:b/>
                <w:sz w:val="18"/>
                <w:szCs w:val="18"/>
              </w:rPr>
              <w:t>59641,734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D051A7" w:rsidRPr="001C314C" w:rsidRDefault="00190B69" w:rsidP="00946093">
            <w:pPr>
              <w:suppressAutoHyphens/>
              <w:overflowPunct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</w:pPr>
            <w:r w:rsidRPr="001C314C">
              <w:rPr>
                <w:rFonts w:ascii="Times New Roman" w:eastAsia="Times New Roman" w:hAnsi="Times New Roman"/>
                <w:b/>
                <w:sz w:val="18"/>
                <w:szCs w:val="18"/>
                <w:lang w:eastAsia="zh-CN"/>
              </w:rPr>
              <w:t>59893,479</w:t>
            </w:r>
          </w:p>
        </w:tc>
      </w:tr>
    </w:tbl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both"/>
        <w:rPr>
          <w:rFonts w:ascii="Times New Roman" w:hAnsi="Times New Roman"/>
          <w:sz w:val="26"/>
          <w:szCs w:val="26"/>
          <w:lang w:eastAsia="zh-CN"/>
        </w:rPr>
      </w:pPr>
    </w:p>
    <w:p w:rsidR="002F041B" w:rsidRPr="002F041B" w:rsidRDefault="00185E16" w:rsidP="006D5DD5">
      <w:pPr>
        <w:suppressAutoHyphens/>
        <w:overflowPunct w:val="0"/>
        <w:spacing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/>
          <w:b/>
          <w:sz w:val="26"/>
          <w:szCs w:val="26"/>
          <w:lang w:eastAsia="zh-CN"/>
        </w:rPr>
        <w:t>6</w:t>
      </w:r>
      <w:r w:rsidR="006D5DD5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. </w:t>
      </w:r>
      <w:r w:rsidR="002F041B"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Механизм реализации муниципальной программы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6.1.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Механизм реализации мероприятий муниципальной программы определяется отделом социальной защиты населения администрации </w:t>
      </w:r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Думиничского </w:t>
      </w:r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муниципального округа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 xml:space="preserve"> Калужской области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 и предусматривает проведение организационных мероприятий, обеспечивающих выполнение программы в соответствии с действующим законодательством.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6.2.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>Реализация основного мероприятия «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Социальная поддержка граждан в </w:t>
      </w:r>
      <w:proofErr w:type="spellStart"/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proofErr w:type="spellEnd"/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527B53" w:rsidRPr="00D051A7">
        <w:rPr>
          <w:rFonts w:ascii="Times New Roman" w:eastAsia="Times New Roman" w:hAnsi="Times New Roman"/>
          <w:sz w:val="26"/>
          <w:szCs w:val="26"/>
          <w:lang w:eastAsia="ru-RU"/>
        </w:rPr>
        <w:t xml:space="preserve"> округ</w:t>
      </w:r>
      <w:r w:rsidR="00527B5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>» за счет средств местного бюджета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» 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производится 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>исполнителем и участниками программных мероприятий  за счет бюджетных ассигнований местного бюджета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. 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6.3.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Реализация основных мероприятий: </w:t>
      </w:r>
      <w:proofErr w:type="gramStart"/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>«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Предоставление денежных выплат, пособий и компенсаций отдельным категориям граждан </w:t>
      </w:r>
      <w:r w:rsidR="00E85A74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E85A74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Калужской области в соответствии с федеральным и областным законодательством», «Организация предоставления мер социальной поддержки по предоставлению субсидий на оплату жилого помещения и коммунальных услуг гражданам </w:t>
      </w:r>
      <w:r w:rsidR="00E85A74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Калужской области», «Предоставление социальной помощи отдельным категориям граждан», «Организация предоставление социальной помощи отдельным категориям граждан» производится за счет субвенций органам</w:t>
      </w:r>
      <w:proofErr w:type="gramEnd"/>
      <w:r w:rsidR="002F041B" w:rsidRPr="002F041B"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  <w:t xml:space="preserve"> местного самоуправления на финансовое обеспечение отдельных государственных полномочий в соответствии с Законом Калужской области «О наделении органов местного самоуправления муниципальных районов и городских округов Калужской области отдельными государственными полномочиями».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6.4. 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Общее руководство ходом реализации мероприятий муниципальной  программы возлагается на заместителя Главы администрации </w:t>
      </w:r>
      <w:r w:rsidR="001D380D" w:rsidRPr="00D051A7">
        <w:rPr>
          <w:rFonts w:ascii="Times New Roman" w:eastAsia="Times New Roman" w:hAnsi="Times New Roman"/>
          <w:sz w:val="26"/>
          <w:szCs w:val="26"/>
          <w:lang w:eastAsia="ru-RU"/>
        </w:rPr>
        <w:t>Думиничского муниципального округа</w:t>
      </w:r>
      <w:r w:rsidR="002F041B" w:rsidRPr="002F041B">
        <w:rPr>
          <w:rFonts w:ascii="Times New Roman" w:eastAsia="Times New Roman" w:hAnsi="Times New Roman"/>
          <w:sz w:val="26"/>
          <w:szCs w:val="26"/>
          <w:lang w:eastAsia="zh-CN"/>
        </w:rPr>
        <w:t xml:space="preserve"> по социальным вопросам.</w:t>
      </w:r>
    </w:p>
    <w:p w:rsidR="002F041B" w:rsidRPr="002F041B" w:rsidRDefault="00185E16" w:rsidP="00185E16">
      <w:pPr>
        <w:widowControl w:val="0"/>
        <w:suppressAutoHyphens/>
        <w:overflowPunct w:val="0"/>
        <w:spacing w:line="298" w:lineRule="exact"/>
        <w:ind w:right="200"/>
        <w:contextualSpacing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 xml:space="preserve">6.5. </w:t>
      </w:r>
      <w:proofErr w:type="gramStart"/>
      <w:r w:rsidRPr="00626E43">
        <w:rPr>
          <w:rFonts w:ascii="Times New Roman" w:hAnsi="Times New Roman"/>
          <w:sz w:val="26"/>
          <w:szCs w:val="26"/>
        </w:rPr>
        <w:t xml:space="preserve">Управление и мониторинг реализации муниципальной программы осуществляются в соответствии с полномочиями, указанными в </w:t>
      </w:r>
      <w:hyperlink r:id="rId8">
        <w:r w:rsidRPr="006F5508">
          <w:rPr>
            <w:rFonts w:ascii="Times New Roman" w:hAnsi="Times New Roman"/>
            <w:sz w:val="26"/>
            <w:szCs w:val="26"/>
          </w:rPr>
          <w:t>п. 1 раздела VI</w:t>
        </w:r>
      </w:hyperlink>
      <w:r w:rsidRPr="006F550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26E43">
        <w:rPr>
          <w:rFonts w:ascii="Times New Roman" w:hAnsi="Times New Roman"/>
          <w:sz w:val="26"/>
          <w:szCs w:val="26"/>
        </w:rPr>
        <w:t>Полномочия ответственного исполнителя, соисполнителя и участников подпрограммы при разработке и реализации муниципальной программы</w:t>
      </w:r>
      <w:r>
        <w:rPr>
          <w:rFonts w:ascii="Times New Roman" w:hAnsi="Times New Roman"/>
          <w:sz w:val="26"/>
          <w:szCs w:val="26"/>
        </w:rPr>
        <w:t>»</w:t>
      </w:r>
      <w:r w:rsidRPr="00626E43">
        <w:rPr>
          <w:rFonts w:ascii="Times New Roman" w:hAnsi="Times New Roman"/>
          <w:sz w:val="26"/>
          <w:szCs w:val="26"/>
        </w:rPr>
        <w:t xml:space="preserve"> Порядка принятия решений о разработке муниципальных программ </w:t>
      </w:r>
      <w:r>
        <w:rPr>
          <w:rFonts w:ascii="Times New Roman" w:hAnsi="Times New Roman"/>
          <w:sz w:val="26"/>
          <w:szCs w:val="26"/>
        </w:rPr>
        <w:t xml:space="preserve">Думиничского </w:t>
      </w:r>
      <w:r w:rsidRPr="00626E43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626E43">
        <w:rPr>
          <w:rFonts w:ascii="Times New Roman" w:hAnsi="Times New Roman"/>
          <w:sz w:val="26"/>
          <w:szCs w:val="26"/>
        </w:rPr>
        <w:t xml:space="preserve">, их формирования и реализации и порядка проведения оценки эффективности реализации муниципальных программ </w:t>
      </w:r>
      <w:r>
        <w:rPr>
          <w:rFonts w:ascii="Times New Roman" w:hAnsi="Times New Roman"/>
          <w:sz w:val="26"/>
          <w:szCs w:val="26"/>
        </w:rPr>
        <w:t xml:space="preserve">Думиничского </w:t>
      </w:r>
      <w:r w:rsidRPr="00626E43">
        <w:rPr>
          <w:rFonts w:ascii="Times New Roman" w:hAnsi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/>
          <w:sz w:val="26"/>
          <w:szCs w:val="26"/>
        </w:rPr>
        <w:t>округа</w:t>
      </w:r>
      <w:r w:rsidRPr="00626E43">
        <w:rPr>
          <w:rFonts w:ascii="Times New Roman" w:hAnsi="Times New Roman"/>
          <w:sz w:val="26"/>
          <w:szCs w:val="26"/>
        </w:rPr>
        <w:t>, утвержденного постановлением администрации муниципального района</w:t>
      </w:r>
      <w:proofErr w:type="gramEnd"/>
      <w:r w:rsidRPr="00626E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626E43">
        <w:rPr>
          <w:rFonts w:ascii="Times New Roman" w:hAnsi="Times New Roman"/>
          <w:sz w:val="26"/>
          <w:szCs w:val="26"/>
        </w:rPr>
        <w:t>Думиничский район</w:t>
      </w:r>
      <w:r>
        <w:rPr>
          <w:rFonts w:ascii="Times New Roman" w:hAnsi="Times New Roman"/>
          <w:sz w:val="26"/>
          <w:szCs w:val="26"/>
        </w:rPr>
        <w:t>»</w:t>
      </w:r>
      <w:r w:rsidRPr="00626E43">
        <w:rPr>
          <w:rFonts w:ascii="Times New Roman" w:hAnsi="Times New Roman"/>
          <w:sz w:val="26"/>
          <w:szCs w:val="26"/>
        </w:rPr>
        <w:t xml:space="preserve"> от 13.08.2013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626E4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</w:t>
      </w:r>
      <w:r w:rsidRPr="00626E43">
        <w:rPr>
          <w:rFonts w:ascii="Times New Roman" w:hAnsi="Times New Roman"/>
          <w:sz w:val="26"/>
          <w:szCs w:val="26"/>
        </w:rPr>
        <w:t xml:space="preserve"> 732.</w:t>
      </w:r>
    </w:p>
    <w:p w:rsidR="00E71C87" w:rsidRDefault="00E71C87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p w:rsidR="002F041B" w:rsidRPr="002F041B" w:rsidRDefault="002F041B" w:rsidP="002F041B">
      <w:pPr>
        <w:suppressAutoHyphens/>
        <w:overflowPunct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2F041B">
        <w:rPr>
          <w:rFonts w:ascii="Times New Roman" w:eastAsia="Times New Roman" w:hAnsi="Times New Roman"/>
          <w:b/>
          <w:sz w:val="26"/>
          <w:szCs w:val="26"/>
          <w:lang w:eastAsia="zh-CN"/>
        </w:rPr>
        <w:t>7. Перечень мероприятий муниципальной программы</w:t>
      </w:r>
    </w:p>
    <w:p w:rsidR="002F041B" w:rsidRPr="002F041B" w:rsidRDefault="002F041B" w:rsidP="002F041B">
      <w:pPr>
        <w:suppressAutoHyphens/>
        <w:overflowPunct w:val="0"/>
        <w:spacing w:line="240" w:lineRule="auto"/>
        <w:rPr>
          <w:rFonts w:ascii="Times New Roman" w:eastAsia="Times New Roman" w:hAnsi="Times New Roman"/>
          <w:b/>
          <w:sz w:val="26"/>
          <w:szCs w:val="26"/>
          <w:lang w:eastAsia="zh-CN"/>
        </w:rPr>
      </w:pPr>
    </w:p>
    <w:tbl>
      <w:tblPr>
        <w:tblW w:w="9948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461"/>
        <w:gridCol w:w="1366"/>
        <w:gridCol w:w="1985"/>
        <w:gridCol w:w="1984"/>
        <w:gridCol w:w="1443"/>
      </w:tblGrid>
      <w:tr w:rsidR="002F041B" w:rsidRPr="002F041B" w:rsidTr="002F041B">
        <w:trPr>
          <w:trHeight w:val="15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hAnsi="Times New Roman"/>
              </w:rPr>
            </w:pPr>
            <w:r w:rsidRPr="002F041B">
              <w:rPr>
                <w:rFonts w:ascii="Times New Roman" w:hAnsi="Times New Roman"/>
              </w:rPr>
              <w:t>№</w:t>
            </w:r>
          </w:p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proofErr w:type="gramStart"/>
            <w:r w:rsidRPr="002F041B">
              <w:rPr>
                <w:rFonts w:ascii="Times New Roman" w:hAnsi="Times New Roman"/>
              </w:rPr>
              <w:t>п</w:t>
            </w:r>
            <w:proofErr w:type="gramEnd"/>
            <w:r w:rsidRPr="002F041B">
              <w:rPr>
                <w:rFonts w:ascii="Times New Roman" w:hAnsi="Times New Roman"/>
              </w:rPr>
              <w:t>/п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Участник муниципальной</w:t>
            </w:r>
            <w:r w:rsidRPr="002F041B">
              <w:rPr>
                <w:rFonts w:ascii="Times New Roman" w:eastAsia="Times New Roman" w:hAnsi="Times New Roman"/>
                <w:lang w:eastAsia="zh-CN"/>
              </w:rPr>
              <w:t xml:space="preserve"> </w:t>
            </w:r>
            <w:r w:rsidRPr="002F041B">
              <w:rPr>
                <w:rFonts w:ascii="Times New Roman" w:hAnsi="Times New Roman"/>
              </w:rPr>
              <w:t>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Принадлежность мероприятия к проекту (наименование проекта)</w:t>
            </w:r>
          </w:p>
        </w:tc>
      </w:tr>
      <w:tr w:rsidR="002F041B" w:rsidRPr="002F041B" w:rsidTr="002F041B">
        <w:trPr>
          <w:trHeight w:val="50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00"/>
              <w:jc w:val="center"/>
              <w:rPr>
                <w:rFonts w:ascii="Times New Roman" w:eastAsia="Times New Roman" w:hAnsi="Times New Roman"/>
                <w:lang w:eastAsia="zh-CN"/>
              </w:rPr>
            </w:pPr>
            <w:r w:rsidRPr="002F041B">
              <w:rPr>
                <w:rFonts w:ascii="Times New Roman" w:hAnsi="Times New Roman"/>
              </w:rPr>
              <w:t>1.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b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Социальная поддержка граждан в </w:t>
            </w:r>
            <w:r w:rsidR="0092659E" w:rsidRPr="0092659E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за счет средств местного бюджета</w:t>
            </w:r>
          </w:p>
        </w:tc>
      </w:tr>
      <w:tr w:rsidR="002F041B" w:rsidRPr="002F041B" w:rsidTr="002F041B">
        <w:trPr>
          <w:trHeight w:val="2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1.1.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Предоставление мер социальной поддержки Почетным гражданам </w:t>
            </w:r>
            <w:r w:rsidR="0092659E"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Думиничского </w:t>
            </w:r>
            <w:r w:rsidR="0092659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муниципального округа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after="24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Отдел социальной защиты населения администрации </w:t>
            </w:r>
            <w:r w:rsidR="0092659E"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Думиничского </w:t>
            </w:r>
            <w:r w:rsidR="0092659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муниципального округа</w:t>
            </w: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(далее</w:t>
            </w:r>
            <w:r w:rsidR="0092659E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по текст</w:t>
            </w:r>
            <w:proofErr w:type="gramStart"/>
            <w:r w:rsidR="0092659E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у-</w:t>
            </w:r>
            <w:proofErr w:type="gramEnd"/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ОСЗН)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rPr>
          <w:trHeight w:val="1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widowControl w:val="0"/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Предоставление мер социальной поддержки специалистам сельской местности, работающих в муниципальных учреждениях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Чествование ветеранов Великой Отечественной войны  по случаю юбилейных дней рождения, начиная с 90-летия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Осуществление выплат к пенсии лицам, замещавшим муниципальные должности и муниципальные должности муниципальной 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1.5.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Оказание социальной поддержки гражданам на льготную подписку газет «</w:t>
            </w:r>
            <w:proofErr w:type="spellStart"/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>Думиничские</w:t>
            </w:r>
            <w:proofErr w:type="spellEnd"/>
            <w:r w:rsidRPr="002F041B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 Вести» и «Весть-неделя»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1.6.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Предоставление субсидий из бюджета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t xml:space="preserve">Думиничского муниципального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округа</w:t>
            </w: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социально ориентированным некоммерческим организациям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1.7.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Компенсация части расходов отдельной категории граждан (собственников и нанимателей по договорам социального (служебного) найма жилых помещений одноэтажных и двухэтажных многоквартирных домов, которые не оборудованы узлами учета, отапливаемых посредством централизованной системы теплоснабжения) на оплату коммунальной услуги по отоплению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Администрация 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1.8.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Поддержка и поощрение добровольцев (волонтеров) в соответствии с правовыми актами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2023-202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1.9.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A11C00" w:rsidP="00A11C00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Меры с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оциальн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ой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поддержк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и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</w:t>
            </w:r>
            <w:r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граждан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,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поступивших на</w:t>
            </w:r>
            <w:r w:rsidR="00205211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военную службу по контракту о прохождении</w:t>
            </w:r>
            <w:r w:rsidR="002F041B" w:rsidRPr="002F041B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 xml:space="preserve"> военной </w:t>
            </w:r>
            <w:r w:rsidR="00205211"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  <w:t>службы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8F6458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2024-202</w:t>
            </w:r>
            <w:r w:rsidR="008F645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92659E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2F041B">
            <w:pPr>
              <w:suppressAutoHyphens/>
              <w:overflowPunct w:val="0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1.10.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92659E" w:rsidRDefault="002F041B" w:rsidP="0092659E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zh-CN"/>
              </w:rPr>
            </w:pPr>
            <w:r w:rsidRPr="0092659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t xml:space="preserve">Мероприятия, проводимые для ветеранов (пенсионеров) </w:t>
            </w:r>
            <w:r w:rsidRPr="0092659E"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  <w:lastRenderedPageBreak/>
              <w:t>войны, труда, вооруженных сил и правоохранительных органов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8F6458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2025-202</w:t>
            </w:r>
            <w:r w:rsidR="008F6458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Отдел культуры и туризма администрации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t xml:space="preserve">Думиничского </w:t>
            </w:r>
            <w:r w:rsidR="008F6458"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041B" w:rsidRPr="002F041B" w:rsidRDefault="0092659E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E213FD">
              <w:rPr>
                <w:rFonts w:ascii="Times New Roman" w:hAnsi="Times New Roman"/>
                <w:sz w:val="26"/>
                <w:szCs w:val="26"/>
              </w:rPr>
              <w:lastRenderedPageBreak/>
              <w:t>Бюджет Думиничского муниципального округа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041B" w:rsidRPr="002F041B" w:rsidRDefault="002F041B" w:rsidP="002F041B">
            <w:pPr>
              <w:suppressAutoHyphens/>
              <w:overflowPunct w:val="0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tabs>
                <w:tab w:val="left" w:pos="0"/>
              </w:tabs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выплат, пособий и компенсаций отдельным категориям граждан </w:t>
            </w:r>
            <w:r w:rsidR="0092659E" w:rsidRPr="0092659E">
              <w:rPr>
                <w:rFonts w:ascii="Times New Roman" w:hAnsi="Times New Roman"/>
                <w:b/>
                <w:sz w:val="26"/>
                <w:szCs w:val="26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Калужской области в соответствии с федеральным и областным законодательством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Предоставление денежных выплат, пособий и компенсаций отдельным категориям граждан Калужской области в соответствии с региональным законодательством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ОСЗН, отдел опеки и попечительства  администрации </w:t>
            </w:r>
            <w:r w:rsidR="0092659E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Меры социальной поддержки отдельным категориям граждан на возмещение расходов, связанных с установкой внутридомового газового оборудования</w:t>
            </w:r>
          </w:p>
          <w:p w:rsidR="0092659E" w:rsidRPr="002F041B" w:rsidRDefault="0092659E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2024-202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Меры социальной поддержки по улучшению жилищных условий многодетных семей в соответствии с пунктом 2 статьи 7.1. Закона Калужской области «О статусе многодетной семьи в Калужской области и мерах ее социальной поддержки»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2024-202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2.4.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Осуществление деятельности  по образованию патронатных семей </w:t>
            </w: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для граждан пожилого возраста и инвалидов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widowControl w:val="0"/>
              <w:spacing w:line="25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Предоставление денежных выплат и компенсаций отдельным  гражданам области в соответствии с Законом Российской Федерации от 15.05.1991 №1244-1 «О социальной защите граждан, подвергшихся воздействию радиации вследствие катастрофы на Чернобыльской АЭС»;  Федеральным законом от 26.11.1998 №175-ФЗ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Теча</w:t>
            </w:r>
            <w:proofErr w:type="spellEnd"/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»,  Федеральным законом от 10.01.2002 №2-ФЗ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2.6.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Осуществление переданного полномочия Российской Федерации по осуществлению  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lastRenderedPageBreak/>
              <w:t>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2.7.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и 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2.8.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 </w:t>
            </w:r>
            <w:r w:rsidR="0092659E" w:rsidRPr="0092659E">
              <w:rPr>
                <w:rFonts w:ascii="Times New Roman" w:hAnsi="Times New Roman"/>
                <w:b/>
                <w:sz w:val="26"/>
                <w:szCs w:val="26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 xml:space="preserve"> Калужской области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3.1.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Организация предоставления мер социальной поддержки по предоставлению субсидий на оплату жилого помещения и коммунальных услуг гражданам </w:t>
            </w:r>
            <w:r w:rsidR="0092659E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 xml:space="preserve"> Калужской области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Предоставление социальной помощи отдельным категориям граждан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4.1.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граждан, находящимся в трудной жизненной ситуации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</w:pPr>
            <w:r w:rsidRPr="002F041B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 w:bidi="ru-RU"/>
              </w:rPr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2021-202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ОСЗН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Федеральный и областной бюджеты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92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F041B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 w:bidi="ru-RU"/>
              </w:rPr>
              <w:t>Организация предоставление социальной помощи отдельным категориям граждан</w:t>
            </w:r>
          </w:p>
        </w:tc>
      </w:tr>
      <w:tr w:rsidR="002F041B" w:rsidRPr="002F041B" w:rsidTr="002F041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5.1.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Организация исполнения переданных государственных полномочий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92659E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2019-202</w:t>
            </w:r>
            <w:r w:rsidR="0092659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 xml:space="preserve">ОСЗН, отдел опеки и попечительства  администрации </w:t>
            </w:r>
            <w:r w:rsidR="0092659E" w:rsidRPr="00E213FD">
              <w:rPr>
                <w:rFonts w:ascii="Times New Roman" w:hAnsi="Times New Roman"/>
                <w:sz w:val="26"/>
                <w:szCs w:val="26"/>
              </w:rPr>
              <w:t>Думиничского муниципального округа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041B" w:rsidRPr="002F041B" w:rsidRDefault="002F041B" w:rsidP="002F041B">
            <w:pPr>
              <w:suppressAutoHyphens/>
              <w:overflowPunct w:val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zh-CN"/>
              </w:rPr>
            </w:pPr>
            <w:r w:rsidRPr="002F041B">
              <w:rPr>
                <w:rFonts w:ascii="Times New Roman" w:hAnsi="Times New Roman"/>
                <w:sz w:val="26"/>
                <w:szCs w:val="26"/>
              </w:rPr>
              <w:t>нет</w:t>
            </w:r>
          </w:p>
        </w:tc>
      </w:tr>
    </w:tbl>
    <w:p w:rsidR="0043050A" w:rsidRPr="0043050A" w:rsidRDefault="0043050A" w:rsidP="0043050A">
      <w:pPr>
        <w:jc w:val="right"/>
        <w:rPr>
          <w:rFonts w:ascii="Times New Roman" w:hAnsi="Times New Roman"/>
          <w:sz w:val="26"/>
          <w:szCs w:val="26"/>
        </w:rPr>
      </w:pPr>
    </w:p>
    <w:sectPr w:rsidR="0043050A" w:rsidRPr="0043050A" w:rsidSect="00E26AB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828"/>
    <w:multiLevelType w:val="multilevel"/>
    <w:tmpl w:val="8988A0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12D76"/>
    <w:multiLevelType w:val="multilevel"/>
    <w:tmpl w:val="8042C4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AB356D"/>
    <w:multiLevelType w:val="hybridMultilevel"/>
    <w:tmpl w:val="064281D2"/>
    <w:lvl w:ilvl="0" w:tplc="12D4AB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7F56B2"/>
    <w:multiLevelType w:val="multilevel"/>
    <w:tmpl w:val="502C3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321DFD"/>
    <w:multiLevelType w:val="multilevel"/>
    <w:tmpl w:val="6BB0D986"/>
    <w:lvl w:ilvl="0">
      <w:start w:val="1"/>
      <w:numFmt w:val="decimal"/>
      <w:lvlText w:val="4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155643"/>
    <w:multiLevelType w:val="multilevel"/>
    <w:tmpl w:val="40D46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5F338A"/>
    <w:multiLevelType w:val="multilevel"/>
    <w:tmpl w:val="E15C03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6B49BD"/>
    <w:multiLevelType w:val="hybridMultilevel"/>
    <w:tmpl w:val="A9D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F5CA8"/>
    <w:multiLevelType w:val="multilevel"/>
    <w:tmpl w:val="B5C023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B87080"/>
    <w:multiLevelType w:val="multilevel"/>
    <w:tmpl w:val="508A5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3626E2"/>
    <w:multiLevelType w:val="multilevel"/>
    <w:tmpl w:val="EA3815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C462D7"/>
    <w:multiLevelType w:val="hybridMultilevel"/>
    <w:tmpl w:val="40E6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E71DD5"/>
    <w:multiLevelType w:val="multilevel"/>
    <w:tmpl w:val="792E3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CE0C5E"/>
    <w:multiLevelType w:val="multilevel"/>
    <w:tmpl w:val="5470B5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405543"/>
    <w:multiLevelType w:val="multilevel"/>
    <w:tmpl w:val="72A0E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DB4B7F"/>
    <w:multiLevelType w:val="multilevel"/>
    <w:tmpl w:val="022809FC"/>
    <w:lvl w:ilvl="0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6">
    <w:nsid w:val="79E76CEF"/>
    <w:multiLevelType w:val="multilevel"/>
    <w:tmpl w:val="5ED476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1E612D"/>
    <w:multiLevelType w:val="multilevel"/>
    <w:tmpl w:val="AC9EBB4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16"/>
  </w:num>
  <w:num w:numId="7">
    <w:abstractNumId w:val="8"/>
  </w:num>
  <w:num w:numId="8">
    <w:abstractNumId w:val="7"/>
  </w:num>
  <w:num w:numId="9">
    <w:abstractNumId w:val="2"/>
  </w:num>
  <w:num w:numId="10">
    <w:abstractNumId w:val="14"/>
  </w:num>
  <w:num w:numId="11">
    <w:abstractNumId w:val="3"/>
  </w:num>
  <w:num w:numId="12">
    <w:abstractNumId w:val="11"/>
  </w:num>
  <w:num w:numId="13">
    <w:abstractNumId w:val="17"/>
  </w:num>
  <w:num w:numId="14">
    <w:abstractNumId w:val="12"/>
  </w:num>
  <w:num w:numId="15">
    <w:abstractNumId w:val="9"/>
  </w:num>
  <w:num w:numId="16">
    <w:abstractNumId w:val="0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0A"/>
    <w:rsid w:val="0000406B"/>
    <w:rsid w:val="00005EF1"/>
    <w:rsid w:val="00073EA9"/>
    <w:rsid w:val="000C198C"/>
    <w:rsid w:val="000F5D27"/>
    <w:rsid w:val="00126540"/>
    <w:rsid w:val="00185E16"/>
    <w:rsid w:val="00190B69"/>
    <w:rsid w:val="001C314C"/>
    <w:rsid w:val="001D380D"/>
    <w:rsid w:val="00205211"/>
    <w:rsid w:val="002604B8"/>
    <w:rsid w:val="002B1C8E"/>
    <w:rsid w:val="002E2576"/>
    <w:rsid w:val="002F041B"/>
    <w:rsid w:val="003153D0"/>
    <w:rsid w:val="0034083A"/>
    <w:rsid w:val="00353E1B"/>
    <w:rsid w:val="00383BD4"/>
    <w:rsid w:val="003A6EED"/>
    <w:rsid w:val="0043050A"/>
    <w:rsid w:val="00527B53"/>
    <w:rsid w:val="006911C4"/>
    <w:rsid w:val="006D5DD5"/>
    <w:rsid w:val="007022CE"/>
    <w:rsid w:val="00792BA6"/>
    <w:rsid w:val="00793C59"/>
    <w:rsid w:val="008B0F20"/>
    <w:rsid w:val="008F6458"/>
    <w:rsid w:val="00905A7F"/>
    <w:rsid w:val="0092659E"/>
    <w:rsid w:val="00946093"/>
    <w:rsid w:val="00A05FC7"/>
    <w:rsid w:val="00A11C00"/>
    <w:rsid w:val="00B14869"/>
    <w:rsid w:val="00B37902"/>
    <w:rsid w:val="00B84D57"/>
    <w:rsid w:val="00B87102"/>
    <w:rsid w:val="00C035DD"/>
    <w:rsid w:val="00C34A43"/>
    <w:rsid w:val="00D051A7"/>
    <w:rsid w:val="00DF1234"/>
    <w:rsid w:val="00E26AB0"/>
    <w:rsid w:val="00E4728C"/>
    <w:rsid w:val="00E71C87"/>
    <w:rsid w:val="00E85A74"/>
    <w:rsid w:val="00EB7813"/>
    <w:rsid w:val="00ED0008"/>
    <w:rsid w:val="00FF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0A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30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50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43050A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5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0A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F041B"/>
  </w:style>
  <w:style w:type="character" w:customStyle="1" w:styleId="-">
    <w:name w:val="Интернет-ссылка"/>
    <w:rsid w:val="002F041B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2F041B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 Spacing"/>
    <w:uiPriority w:val="1"/>
    <w:qFormat/>
    <w:rsid w:val="002F041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2F04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0A"/>
    <w:pPr>
      <w:spacing w:after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4305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430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50A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43050A"/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305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50A"/>
    <w:rPr>
      <w:rFonts w:ascii="Tahoma" w:eastAsia="Calibri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2F041B"/>
  </w:style>
  <w:style w:type="character" w:customStyle="1" w:styleId="-">
    <w:name w:val="Интернет-ссылка"/>
    <w:rsid w:val="002F041B"/>
    <w:rPr>
      <w:rFonts w:cs="Times New Roman"/>
      <w:color w:val="0000FF"/>
      <w:u w:val="single"/>
    </w:rPr>
  </w:style>
  <w:style w:type="paragraph" w:customStyle="1" w:styleId="ConsPlusTitle">
    <w:name w:val="ConsPlusTitle"/>
    <w:qFormat/>
    <w:rsid w:val="002F041B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">
    <w:name w:val="Основной текст (2)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_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5pt">
    <w:name w:val="Основной текст (2) + 10;5 pt"/>
    <w:rsid w:val="002F0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No Spacing"/>
    <w:uiPriority w:val="1"/>
    <w:qFormat/>
    <w:rsid w:val="002F041B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2F0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21932&amp;dst=15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3BDC4-F891-4D0F-BCD5-8B8946BA7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18</Pages>
  <Words>4381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37</cp:revision>
  <cp:lastPrinted>2026-01-28T13:31:00Z</cp:lastPrinted>
  <dcterms:created xsi:type="dcterms:W3CDTF">2026-01-26T13:18:00Z</dcterms:created>
  <dcterms:modified xsi:type="dcterms:W3CDTF">2026-02-03T06:50:00Z</dcterms:modified>
</cp:coreProperties>
</file>