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5DA" w:rsidRDefault="004175DA" w:rsidP="00650537">
      <w:pPr>
        <w:jc w:val="center"/>
        <w:rPr>
          <w:rFonts w:ascii="Times New Roman" w:hAnsi="Times New Roman"/>
          <w:sz w:val="24"/>
        </w:rPr>
      </w:pPr>
    </w:p>
    <w:p w:rsidR="00650537" w:rsidRPr="00B7283A" w:rsidRDefault="00650537" w:rsidP="00650537">
      <w:pPr>
        <w:jc w:val="center"/>
        <w:rPr>
          <w:rFonts w:ascii="Times New Roman" w:hAnsi="Times New Roman"/>
          <w:sz w:val="24"/>
        </w:rPr>
      </w:pPr>
      <w:r>
        <w:rPr>
          <w:rFonts w:ascii="Times New Roman" w:hAnsi="Times New Roman"/>
          <w:noProof/>
          <w:lang w:eastAsia="ru-RU"/>
        </w:rPr>
        <w:drawing>
          <wp:inline distT="0" distB="0" distL="0" distR="0">
            <wp:extent cx="428625" cy="523875"/>
            <wp:effectExtent l="19050" t="0" r="9525" b="0"/>
            <wp:docPr id="1" name="Рисунок 1" descr="Думиничский район (одноцветный со штриховко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уминичский район (одноцветный со штриховкой)1"/>
                    <pic:cNvPicPr>
                      <a:picLocks noChangeAspect="1" noChangeArrowheads="1"/>
                    </pic:cNvPicPr>
                  </pic:nvPicPr>
                  <pic:blipFill>
                    <a:blip r:embed="rId8"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650537" w:rsidRPr="00E77DA0" w:rsidRDefault="00650537" w:rsidP="00E77DA0">
      <w:pPr>
        <w:pStyle w:val="a6"/>
        <w:jc w:val="center"/>
        <w:rPr>
          <w:rFonts w:ascii="Times New Roman" w:hAnsi="Times New Roman" w:cs="Times New Roman"/>
          <w:b/>
          <w:sz w:val="26"/>
        </w:rPr>
      </w:pPr>
      <w:r w:rsidRPr="00E77DA0">
        <w:rPr>
          <w:rFonts w:ascii="Times New Roman" w:hAnsi="Times New Roman" w:cs="Times New Roman"/>
          <w:b/>
          <w:sz w:val="26"/>
        </w:rPr>
        <w:t>РОССИЙСКАЯ ФЕДЕРАЦИЯ</w:t>
      </w:r>
    </w:p>
    <w:p w:rsidR="00650537" w:rsidRDefault="00650537" w:rsidP="00E77DA0">
      <w:pPr>
        <w:pStyle w:val="a6"/>
        <w:jc w:val="center"/>
        <w:rPr>
          <w:rFonts w:ascii="Times New Roman" w:hAnsi="Times New Roman" w:cs="Times New Roman"/>
          <w:b/>
          <w:sz w:val="26"/>
        </w:rPr>
      </w:pPr>
      <w:r w:rsidRPr="00E77DA0">
        <w:rPr>
          <w:rFonts w:ascii="Times New Roman" w:hAnsi="Times New Roman" w:cs="Times New Roman"/>
          <w:b/>
          <w:sz w:val="26"/>
        </w:rPr>
        <w:t>Калужская область</w:t>
      </w:r>
    </w:p>
    <w:p w:rsidR="00E77DA0" w:rsidRPr="00E77DA0" w:rsidRDefault="00E77DA0" w:rsidP="00E77DA0">
      <w:pPr>
        <w:pStyle w:val="a6"/>
        <w:jc w:val="center"/>
        <w:rPr>
          <w:rFonts w:ascii="Times New Roman" w:hAnsi="Times New Roman" w:cs="Times New Roman"/>
          <w:b/>
          <w:sz w:val="26"/>
        </w:rPr>
      </w:pPr>
    </w:p>
    <w:p w:rsidR="00650537" w:rsidRPr="00650537" w:rsidRDefault="00650537" w:rsidP="00650537">
      <w:pPr>
        <w:pStyle w:val="a6"/>
        <w:jc w:val="center"/>
        <w:rPr>
          <w:rFonts w:ascii="Times New Roman" w:hAnsi="Times New Roman" w:cs="Times New Roman"/>
          <w:b/>
          <w:sz w:val="26"/>
        </w:rPr>
      </w:pPr>
      <w:r w:rsidRPr="00650537">
        <w:rPr>
          <w:rFonts w:ascii="Times New Roman" w:hAnsi="Times New Roman" w:cs="Times New Roman"/>
          <w:b/>
          <w:sz w:val="26"/>
        </w:rPr>
        <w:t>Администрация муниципального района</w:t>
      </w:r>
    </w:p>
    <w:p w:rsidR="00650537" w:rsidRPr="00650537" w:rsidRDefault="00650537" w:rsidP="00650537">
      <w:pPr>
        <w:pStyle w:val="a6"/>
        <w:jc w:val="center"/>
        <w:rPr>
          <w:rFonts w:ascii="Times New Roman" w:hAnsi="Times New Roman" w:cs="Times New Roman"/>
          <w:b/>
          <w:sz w:val="26"/>
        </w:rPr>
      </w:pPr>
      <w:r w:rsidRPr="00650537">
        <w:rPr>
          <w:rFonts w:ascii="Times New Roman" w:hAnsi="Times New Roman" w:cs="Times New Roman"/>
          <w:b/>
          <w:sz w:val="26"/>
        </w:rPr>
        <w:t>«ДУМИНИЧСКИЙ РАЙОН»</w:t>
      </w:r>
    </w:p>
    <w:p w:rsidR="00650537" w:rsidRPr="00650537" w:rsidRDefault="00650537" w:rsidP="00650537">
      <w:pPr>
        <w:pStyle w:val="a6"/>
        <w:jc w:val="center"/>
        <w:rPr>
          <w:rFonts w:ascii="Times New Roman" w:hAnsi="Times New Roman" w:cs="Times New Roman"/>
          <w:b/>
          <w:sz w:val="26"/>
        </w:rPr>
      </w:pPr>
    </w:p>
    <w:p w:rsidR="004B41B5" w:rsidRDefault="00650537" w:rsidP="004B41B5">
      <w:pPr>
        <w:jc w:val="center"/>
        <w:rPr>
          <w:rFonts w:ascii="Times New Roman" w:hAnsi="Times New Roman"/>
          <w:sz w:val="26"/>
          <w:szCs w:val="26"/>
        </w:rPr>
      </w:pPr>
      <w:r w:rsidRPr="00B1422A">
        <w:rPr>
          <w:rFonts w:ascii="Times New Roman" w:hAnsi="Times New Roman"/>
          <w:b/>
          <w:bCs/>
          <w:sz w:val="26"/>
          <w:szCs w:val="26"/>
        </w:rPr>
        <w:t xml:space="preserve"> ПОСТАНОВЛЕНИЕ</w:t>
      </w:r>
    </w:p>
    <w:p w:rsidR="00650537" w:rsidRPr="004B41B5" w:rsidRDefault="00DD77DE" w:rsidP="004B41B5">
      <w:pPr>
        <w:jc w:val="center"/>
        <w:rPr>
          <w:rFonts w:ascii="Times New Roman" w:hAnsi="Times New Roman"/>
          <w:sz w:val="26"/>
          <w:szCs w:val="26"/>
        </w:rPr>
      </w:pPr>
      <w:r>
        <w:rPr>
          <w:rFonts w:ascii="Times New Roman" w:hAnsi="Times New Roman"/>
          <w:sz w:val="26"/>
          <w:szCs w:val="26"/>
          <w:u w:val="single"/>
        </w:rPr>
        <w:t xml:space="preserve"> </w:t>
      </w:r>
      <w:r w:rsidR="00F52490">
        <w:rPr>
          <w:rFonts w:ascii="Times New Roman" w:hAnsi="Times New Roman"/>
          <w:sz w:val="26"/>
          <w:szCs w:val="26"/>
          <w:u w:val="single"/>
        </w:rPr>
        <w:t>«</w:t>
      </w:r>
      <w:r w:rsidR="009E2956">
        <w:rPr>
          <w:rFonts w:ascii="Times New Roman" w:hAnsi="Times New Roman"/>
          <w:sz w:val="26"/>
          <w:szCs w:val="26"/>
          <w:u w:val="single"/>
        </w:rPr>
        <w:t>14</w:t>
      </w:r>
      <w:r w:rsidR="00C57799" w:rsidRPr="00C5781A">
        <w:rPr>
          <w:rFonts w:ascii="Times New Roman" w:hAnsi="Times New Roman"/>
          <w:sz w:val="26"/>
          <w:szCs w:val="26"/>
          <w:u w:val="single"/>
        </w:rPr>
        <w:t>»</w:t>
      </w:r>
      <w:r w:rsidR="005E07AE">
        <w:rPr>
          <w:rFonts w:ascii="Times New Roman" w:hAnsi="Times New Roman"/>
          <w:sz w:val="26"/>
          <w:szCs w:val="26"/>
        </w:rPr>
        <w:t xml:space="preserve">  </w:t>
      </w:r>
      <w:r w:rsidR="002B09A8">
        <w:rPr>
          <w:rFonts w:ascii="Times New Roman" w:hAnsi="Times New Roman"/>
          <w:sz w:val="26"/>
          <w:szCs w:val="26"/>
        </w:rPr>
        <w:t>____</w:t>
      </w:r>
      <w:r w:rsidR="009E2956">
        <w:rPr>
          <w:rFonts w:ascii="Times New Roman" w:hAnsi="Times New Roman"/>
          <w:sz w:val="26"/>
          <w:szCs w:val="26"/>
        </w:rPr>
        <w:t>01</w:t>
      </w:r>
      <w:r w:rsidR="002B09A8">
        <w:rPr>
          <w:rFonts w:ascii="Times New Roman" w:hAnsi="Times New Roman"/>
          <w:sz w:val="26"/>
          <w:szCs w:val="26"/>
        </w:rPr>
        <w:t>_____2025</w:t>
      </w:r>
      <w:r w:rsidR="00650537">
        <w:rPr>
          <w:rFonts w:ascii="Times New Roman" w:hAnsi="Times New Roman"/>
          <w:sz w:val="26"/>
          <w:szCs w:val="26"/>
        </w:rPr>
        <w:t xml:space="preserve"> г.                   </w:t>
      </w:r>
      <w:r w:rsidR="002B09A8">
        <w:rPr>
          <w:rFonts w:ascii="Times New Roman" w:hAnsi="Times New Roman"/>
          <w:sz w:val="26"/>
          <w:szCs w:val="26"/>
        </w:rPr>
        <w:t xml:space="preserve">          </w:t>
      </w:r>
      <w:r>
        <w:rPr>
          <w:rFonts w:ascii="Times New Roman" w:hAnsi="Times New Roman"/>
          <w:sz w:val="26"/>
          <w:szCs w:val="26"/>
        </w:rPr>
        <w:t xml:space="preserve"> </w:t>
      </w:r>
      <w:r w:rsidR="00650537" w:rsidRPr="00B1422A">
        <w:rPr>
          <w:rFonts w:ascii="Times New Roman" w:hAnsi="Times New Roman"/>
          <w:sz w:val="26"/>
          <w:szCs w:val="26"/>
        </w:rPr>
        <w:t xml:space="preserve">     </w:t>
      </w:r>
      <w:r w:rsidR="005A0D05">
        <w:rPr>
          <w:rFonts w:ascii="Times New Roman" w:hAnsi="Times New Roman"/>
          <w:sz w:val="26"/>
          <w:szCs w:val="26"/>
        </w:rPr>
        <w:t xml:space="preserve">   </w:t>
      </w:r>
      <w:r w:rsidR="00A96060">
        <w:rPr>
          <w:rFonts w:ascii="Times New Roman" w:hAnsi="Times New Roman"/>
          <w:sz w:val="26"/>
          <w:szCs w:val="26"/>
        </w:rPr>
        <w:t xml:space="preserve">      </w:t>
      </w:r>
      <w:r w:rsidR="00C554B9">
        <w:rPr>
          <w:rFonts w:ascii="Times New Roman" w:hAnsi="Times New Roman"/>
          <w:sz w:val="26"/>
          <w:szCs w:val="26"/>
        </w:rPr>
        <w:t xml:space="preserve">    </w:t>
      </w:r>
      <w:r w:rsidR="005A0D05">
        <w:rPr>
          <w:rFonts w:ascii="Times New Roman" w:hAnsi="Times New Roman"/>
          <w:sz w:val="26"/>
          <w:szCs w:val="26"/>
        </w:rPr>
        <w:t xml:space="preserve">      </w:t>
      </w:r>
      <w:r w:rsidR="00650537" w:rsidRPr="00B1422A">
        <w:rPr>
          <w:rFonts w:ascii="Times New Roman" w:hAnsi="Times New Roman"/>
          <w:sz w:val="26"/>
          <w:szCs w:val="26"/>
        </w:rPr>
        <w:t xml:space="preserve">  </w:t>
      </w:r>
      <w:r w:rsidR="00C554B9">
        <w:rPr>
          <w:rFonts w:ascii="Times New Roman" w:hAnsi="Times New Roman"/>
          <w:sz w:val="26"/>
          <w:szCs w:val="26"/>
        </w:rPr>
        <w:t xml:space="preserve">                     </w:t>
      </w:r>
      <w:r w:rsidR="00A96060">
        <w:rPr>
          <w:rFonts w:ascii="Times New Roman" w:hAnsi="Times New Roman"/>
          <w:sz w:val="26"/>
          <w:szCs w:val="26"/>
        </w:rPr>
        <w:t xml:space="preserve">   </w:t>
      </w:r>
      <w:r w:rsidR="00C554B9">
        <w:rPr>
          <w:rFonts w:ascii="Times New Roman" w:hAnsi="Times New Roman"/>
          <w:sz w:val="26"/>
          <w:szCs w:val="26"/>
        </w:rPr>
        <w:t xml:space="preserve">      </w:t>
      </w:r>
      <w:r w:rsidR="00650537" w:rsidRPr="00B1422A">
        <w:rPr>
          <w:rFonts w:ascii="Times New Roman" w:hAnsi="Times New Roman"/>
          <w:sz w:val="26"/>
          <w:szCs w:val="26"/>
        </w:rPr>
        <w:t>№</w:t>
      </w:r>
      <w:r w:rsidR="000E4B5F">
        <w:rPr>
          <w:rFonts w:ascii="Times New Roman" w:hAnsi="Times New Roman"/>
          <w:sz w:val="26"/>
          <w:szCs w:val="26"/>
          <w:u w:val="single"/>
        </w:rPr>
        <w:t xml:space="preserve"> </w:t>
      </w:r>
      <w:r w:rsidR="001702C1">
        <w:rPr>
          <w:rFonts w:ascii="Times New Roman" w:hAnsi="Times New Roman"/>
          <w:sz w:val="26"/>
          <w:szCs w:val="26"/>
          <w:u w:val="single"/>
        </w:rPr>
        <w:t>_</w:t>
      </w:r>
      <w:r w:rsidR="009E2956">
        <w:rPr>
          <w:rFonts w:ascii="Times New Roman" w:hAnsi="Times New Roman"/>
          <w:sz w:val="26"/>
          <w:szCs w:val="26"/>
          <w:u w:val="single"/>
        </w:rPr>
        <w:t>7</w:t>
      </w:r>
      <w:r>
        <w:rPr>
          <w:rFonts w:ascii="Times New Roman" w:hAnsi="Times New Roman"/>
          <w:sz w:val="26"/>
          <w:szCs w:val="26"/>
          <w:u w:val="single"/>
        </w:rPr>
        <w:t xml:space="preserve"> </w:t>
      </w:r>
      <w:r w:rsidR="001702C1">
        <w:rPr>
          <w:rFonts w:ascii="Times New Roman" w:hAnsi="Times New Roman"/>
          <w:sz w:val="26"/>
          <w:szCs w:val="26"/>
          <w:u w:val="single"/>
        </w:rPr>
        <w:t>_</w:t>
      </w:r>
    </w:p>
    <w:p w:rsidR="00650537" w:rsidRDefault="00650537" w:rsidP="00B3754B">
      <w:pPr>
        <w:spacing w:after="0"/>
        <w:rPr>
          <w:rFonts w:ascii="Times New Roman" w:hAnsi="Times New Roman" w:cs="Times New Roman"/>
        </w:rPr>
      </w:pPr>
    </w:p>
    <w:tbl>
      <w:tblPr>
        <w:tblStyle w:val="ab"/>
        <w:tblW w:w="11546" w:type="dxa"/>
        <w:tblLook w:val="04A0" w:firstRow="1" w:lastRow="0" w:firstColumn="1" w:lastColumn="0" w:noHBand="0" w:noVBand="1"/>
      </w:tblPr>
      <w:tblGrid>
        <w:gridCol w:w="7088"/>
        <w:gridCol w:w="4458"/>
      </w:tblGrid>
      <w:tr w:rsidR="00C216D4" w:rsidRPr="0045375E" w:rsidTr="00B47FC6">
        <w:tc>
          <w:tcPr>
            <w:tcW w:w="7088" w:type="dxa"/>
            <w:tcBorders>
              <w:top w:val="nil"/>
              <w:left w:val="nil"/>
              <w:bottom w:val="nil"/>
              <w:right w:val="nil"/>
            </w:tcBorders>
          </w:tcPr>
          <w:p w:rsidR="00954CB5" w:rsidRPr="00954CB5" w:rsidRDefault="00B47FC6" w:rsidP="00B47FC6">
            <w:pPr>
              <w:spacing w:line="276" w:lineRule="auto"/>
              <w:contextualSpacing/>
              <w:jc w:val="both"/>
              <w:rPr>
                <w:lang w:eastAsia="ru-RU"/>
              </w:rPr>
            </w:pPr>
            <w:r w:rsidRPr="00B47FC6">
              <w:rPr>
                <w:rFonts w:ascii="Times New Roman" w:hAnsi="Times New Roman" w:cs="Times New Roman"/>
                <w:b/>
                <w:sz w:val="26"/>
                <w:szCs w:val="26"/>
              </w:rPr>
              <w:t>Об определении отдела образования администрации муниципального района «</w:t>
            </w:r>
            <w:proofErr w:type="spellStart"/>
            <w:r w:rsidRPr="00B47FC6">
              <w:rPr>
                <w:rFonts w:ascii="Times New Roman" w:hAnsi="Times New Roman" w:cs="Times New Roman"/>
                <w:b/>
                <w:sz w:val="26"/>
                <w:szCs w:val="26"/>
              </w:rPr>
              <w:t>Думиничский</w:t>
            </w:r>
            <w:proofErr w:type="spellEnd"/>
            <w:r w:rsidRPr="00B47FC6">
              <w:rPr>
                <w:rFonts w:ascii="Times New Roman" w:hAnsi="Times New Roman" w:cs="Times New Roman"/>
                <w:b/>
                <w:sz w:val="26"/>
                <w:szCs w:val="26"/>
              </w:rPr>
              <w:t xml:space="preserve"> район» уполномоченным</w:t>
            </w:r>
            <w:r w:rsidR="00467371">
              <w:rPr>
                <w:rFonts w:ascii="Times New Roman" w:hAnsi="Times New Roman" w:cs="Times New Roman"/>
                <w:b/>
                <w:sz w:val="26"/>
                <w:szCs w:val="26"/>
              </w:rPr>
              <w:t xml:space="preserve"> органом</w:t>
            </w:r>
            <w:r w:rsidRPr="00B47FC6">
              <w:rPr>
                <w:rFonts w:ascii="Times New Roman" w:hAnsi="Times New Roman" w:cs="Times New Roman"/>
                <w:b/>
                <w:sz w:val="26"/>
                <w:szCs w:val="26"/>
              </w:rPr>
              <w:t xml:space="preserve"> по назначению и предоставлению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w:t>
            </w:r>
            <w:r>
              <w:rPr>
                <w:rFonts w:ascii="Times New Roman" w:hAnsi="Times New Roman" w:cs="Times New Roman"/>
                <w:b/>
                <w:sz w:val="26"/>
                <w:szCs w:val="26"/>
              </w:rPr>
              <w:t xml:space="preserve">в </w:t>
            </w:r>
            <w:r w:rsidRPr="00B47FC6">
              <w:rPr>
                <w:rFonts w:ascii="Times New Roman" w:hAnsi="Times New Roman" w:cs="Times New Roman"/>
                <w:b/>
                <w:sz w:val="26"/>
                <w:szCs w:val="26"/>
              </w:rPr>
              <w:t xml:space="preserve">образовательных организациях </w:t>
            </w:r>
            <w:proofErr w:type="spellStart"/>
            <w:r w:rsidRPr="00B47FC6">
              <w:rPr>
                <w:rFonts w:ascii="Times New Roman" w:hAnsi="Times New Roman" w:cs="Times New Roman"/>
                <w:b/>
                <w:sz w:val="26"/>
                <w:szCs w:val="26"/>
              </w:rPr>
              <w:t>Думиничского</w:t>
            </w:r>
            <w:proofErr w:type="spellEnd"/>
            <w:r w:rsidRPr="00B47FC6">
              <w:rPr>
                <w:rFonts w:ascii="Times New Roman" w:hAnsi="Times New Roman" w:cs="Times New Roman"/>
                <w:b/>
                <w:sz w:val="26"/>
                <w:szCs w:val="26"/>
              </w:rPr>
              <w:t xml:space="preserve"> района, установленной пунктом 2 части 1 статьи 2 Закона Калужско</w:t>
            </w:r>
            <w:r w:rsidR="009E2956">
              <w:rPr>
                <w:rFonts w:ascii="Times New Roman" w:hAnsi="Times New Roman" w:cs="Times New Roman"/>
                <w:b/>
                <w:sz w:val="26"/>
                <w:szCs w:val="26"/>
              </w:rPr>
              <w:t>й области от 31.05.2022 № 223-0З</w:t>
            </w:r>
            <w:r w:rsidRPr="00B47FC6">
              <w:rPr>
                <w:rFonts w:ascii="Times New Roman" w:hAnsi="Times New Roman" w:cs="Times New Roman"/>
                <w:b/>
                <w:sz w:val="26"/>
                <w:szCs w:val="26"/>
              </w:rPr>
              <w:t xml:space="preserve">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па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w:t>
            </w:r>
            <w:r w:rsidR="00467371">
              <w:rPr>
                <w:rFonts w:ascii="Times New Roman" w:hAnsi="Times New Roman" w:cs="Times New Roman"/>
                <w:b/>
                <w:sz w:val="26"/>
                <w:szCs w:val="26"/>
              </w:rPr>
              <w:t xml:space="preserve">» </w:t>
            </w:r>
            <w:r w:rsidR="006F5B1D">
              <w:rPr>
                <w:rFonts w:ascii="Times New Roman" w:hAnsi="Times New Roman" w:cs="Times New Roman"/>
                <w:b/>
                <w:sz w:val="26"/>
                <w:szCs w:val="26"/>
              </w:rPr>
              <w:t xml:space="preserve">    </w:t>
            </w:r>
          </w:p>
        </w:tc>
        <w:tc>
          <w:tcPr>
            <w:tcW w:w="4458" w:type="dxa"/>
            <w:tcBorders>
              <w:top w:val="nil"/>
              <w:left w:val="nil"/>
              <w:bottom w:val="nil"/>
              <w:right w:val="nil"/>
            </w:tcBorders>
          </w:tcPr>
          <w:p w:rsidR="00C216D4" w:rsidRPr="0045375E" w:rsidRDefault="00C216D4" w:rsidP="006E25D3">
            <w:pPr>
              <w:rPr>
                <w:rFonts w:ascii="Times New Roman" w:hAnsi="Times New Roman" w:cs="Times New Roman"/>
                <w:b/>
                <w:sz w:val="26"/>
                <w:szCs w:val="26"/>
              </w:rPr>
            </w:pPr>
          </w:p>
        </w:tc>
      </w:tr>
    </w:tbl>
    <w:p w:rsidR="00B47FC6" w:rsidRDefault="00B47FC6" w:rsidP="00830081">
      <w:pPr>
        <w:jc w:val="both"/>
        <w:rPr>
          <w:rFonts w:ascii="Times New Roman" w:hAnsi="Times New Roman" w:cs="Times New Roman"/>
          <w:sz w:val="26"/>
          <w:szCs w:val="26"/>
        </w:rPr>
      </w:pPr>
    </w:p>
    <w:p w:rsidR="008E5717" w:rsidRDefault="004415F3" w:rsidP="00A21B30">
      <w:pPr>
        <w:pStyle w:val="1"/>
        <w:spacing w:after="200"/>
        <w:ind w:firstLine="708"/>
        <w:jc w:val="both"/>
      </w:pPr>
      <w:r>
        <w:t>В соответствии</w:t>
      </w:r>
      <w:r w:rsidRPr="004415F3">
        <w:t xml:space="preserve"> с Законом Калужской области от 18.06.2024 № 507-ОЗ «О </w:t>
      </w:r>
      <w:r w:rsidRPr="004415F3">
        <w:lastRenderedPageBreak/>
        <w:t>внесении изменений в Закон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r w:rsidR="008E5717">
        <w:t>,</w:t>
      </w:r>
      <w:r w:rsidR="009F3B9F">
        <w:t xml:space="preserve"> </w:t>
      </w:r>
      <w:r w:rsidR="009F3B9F" w:rsidRPr="009F3B9F">
        <w:t xml:space="preserve">пунктом 3 Порядка назначения и предоставления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организациях, осуществляющих образовательную деятельность, находящихся в ведении органов местного самоуправления муниципальных образований Калужской области, </w:t>
      </w:r>
      <w:r w:rsidR="007A348A" w:rsidRPr="007A348A">
        <w:t>установленной пунктом 2 части 1 статьи 2 Закона Калужско</w:t>
      </w:r>
      <w:r w:rsidR="009E2956">
        <w:t>й области от 31.05.2022 № 223-0З</w:t>
      </w:r>
      <w:r w:rsidR="007A348A" w:rsidRPr="007A348A">
        <w:t xml:space="preserve">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w:t>
      </w:r>
      <w:r w:rsidR="007A348A">
        <w:t xml:space="preserve">, </w:t>
      </w:r>
      <w:r w:rsidR="00A21B30" w:rsidRPr="00A21B30">
        <w:rPr>
          <w:color w:val="000000"/>
          <w:lang w:eastAsia="ru-RU" w:bidi="ru-RU"/>
        </w:rPr>
        <w:t>утвержденного приказом министерства образования и науки Калужской области от 14.09.2022 № 1276 «Об утверждении Порядка назначения и предоставления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организациях, осуществляющих образовательную деятельность, находящихся в ведении органов местного самоуправления муниципальных образований Калужской области, установленной пунктом 2 части 1 статьи 2 Закона Калужской области от 31.05.2022 № 223-03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w:t>
      </w:r>
      <w:r w:rsidR="00467371">
        <w:rPr>
          <w:color w:val="000000"/>
          <w:lang w:eastAsia="ru-RU" w:bidi="ru-RU"/>
        </w:rPr>
        <w:t>, Луганской Народной Республики,</w:t>
      </w:r>
      <w:r w:rsidR="00A21B30" w:rsidRPr="00A21B30">
        <w:rPr>
          <w:color w:val="000000"/>
          <w:lang w:eastAsia="ru-RU" w:bidi="ru-RU"/>
        </w:rPr>
        <w:t xml:space="preserve">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(в ред. приказов министерства образования и науки Калужской области от 17.11.2022 № 1666, от 23.08.2023 № 1118</w:t>
      </w:r>
      <w:r w:rsidR="00A21B30">
        <w:rPr>
          <w:color w:val="000000"/>
          <w:lang w:eastAsia="ru-RU" w:bidi="ru-RU"/>
        </w:rPr>
        <w:t>, от 15.03.2024 № 340, от 10.12.2024 № 1646</w:t>
      </w:r>
      <w:r w:rsidR="00A21B30" w:rsidRPr="00A21B30">
        <w:rPr>
          <w:color w:val="000000"/>
          <w:lang w:eastAsia="ru-RU" w:bidi="ru-RU"/>
        </w:rPr>
        <w:t>)</w:t>
      </w:r>
      <w:r w:rsidR="00A21B30">
        <w:t xml:space="preserve">, </w:t>
      </w:r>
      <w:r w:rsidR="00DA1F53">
        <w:t>Уставом муниципального района</w:t>
      </w:r>
      <w:r w:rsidR="00DA1F53" w:rsidRPr="006A0B43">
        <w:t xml:space="preserve"> «</w:t>
      </w:r>
      <w:proofErr w:type="spellStart"/>
      <w:r w:rsidR="00DA1F53" w:rsidRPr="006A0B43">
        <w:t>Думиничский</w:t>
      </w:r>
      <w:proofErr w:type="spellEnd"/>
      <w:r w:rsidR="00DA1F53" w:rsidRPr="006A0B43">
        <w:t xml:space="preserve"> район»</w:t>
      </w:r>
      <w:r w:rsidR="00DA1F53">
        <w:t xml:space="preserve"> и в </w:t>
      </w:r>
      <w:r w:rsidR="00DD77DE" w:rsidRPr="00DA1F53">
        <w:t>целях поддержки семей граждан, принимающих участие в специальной военной операции</w:t>
      </w:r>
      <w:r w:rsidR="008E5717">
        <w:t>,</w:t>
      </w:r>
    </w:p>
    <w:p w:rsidR="005A0D05" w:rsidRPr="004B41B5" w:rsidRDefault="00DA1F53" w:rsidP="005A0D05">
      <w:pPr>
        <w:jc w:val="both"/>
        <w:rPr>
          <w:rFonts w:ascii="Times New Roman" w:hAnsi="Times New Roman" w:cs="Times New Roman"/>
          <w:sz w:val="26"/>
          <w:szCs w:val="26"/>
        </w:rPr>
      </w:pPr>
      <w:r>
        <w:rPr>
          <w:rFonts w:ascii="Times New Roman" w:hAnsi="Times New Roman" w:cs="Times New Roman"/>
          <w:sz w:val="26"/>
          <w:szCs w:val="26"/>
        </w:rPr>
        <w:t xml:space="preserve"> </w:t>
      </w:r>
      <w:r w:rsidR="005A0D05" w:rsidRPr="005A0D05">
        <w:rPr>
          <w:rFonts w:ascii="Times New Roman" w:hAnsi="Times New Roman" w:cs="Times New Roman"/>
          <w:b/>
          <w:sz w:val="26"/>
          <w:szCs w:val="26"/>
        </w:rPr>
        <w:t>ПОСТАНОВЛЯЮ:</w:t>
      </w:r>
    </w:p>
    <w:p w:rsidR="00A21B30" w:rsidRDefault="0091268A" w:rsidP="00A21B30">
      <w:pPr>
        <w:pStyle w:val="a3"/>
        <w:numPr>
          <w:ilvl w:val="0"/>
          <w:numId w:val="8"/>
        </w:numPr>
        <w:spacing w:line="240" w:lineRule="auto"/>
        <w:ind w:left="0" w:firstLine="705"/>
        <w:jc w:val="both"/>
        <w:rPr>
          <w:rFonts w:ascii="Times New Roman" w:hAnsi="Times New Roman" w:cs="Times New Roman"/>
          <w:sz w:val="26"/>
          <w:szCs w:val="26"/>
        </w:rPr>
      </w:pPr>
      <w:r w:rsidRPr="0091268A">
        <w:rPr>
          <w:rFonts w:ascii="Times New Roman" w:hAnsi="Times New Roman" w:cs="Times New Roman"/>
          <w:sz w:val="26"/>
          <w:szCs w:val="26"/>
        </w:rPr>
        <w:t>Определить отдел образования администрации муниципального района «</w:t>
      </w:r>
      <w:proofErr w:type="spellStart"/>
      <w:r w:rsidRPr="0091268A">
        <w:rPr>
          <w:rFonts w:ascii="Times New Roman" w:hAnsi="Times New Roman" w:cs="Times New Roman"/>
          <w:sz w:val="26"/>
          <w:szCs w:val="26"/>
        </w:rPr>
        <w:t>Думиничский</w:t>
      </w:r>
      <w:proofErr w:type="spellEnd"/>
      <w:r w:rsidRPr="0091268A">
        <w:rPr>
          <w:rFonts w:ascii="Times New Roman" w:hAnsi="Times New Roman" w:cs="Times New Roman"/>
          <w:sz w:val="26"/>
          <w:szCs w:val="26"/>
        </w:rPr>
        <w:t xml:space="preserve"> район» уполномоченным</w:t>
      </w:r>
      <w:r w:rsidR="00467371">
        <w:rPr>
          <w:rFonts w:ascii="Times New Roman" w:hAnsi="Times New Roman" w:cs="Times New Roman"/>
          <w:sz w:val="26"/>
          <w:szCs w:val="26"/>
        </w:rPr>
        <w:t xml:space="preserve"> органом</w:t>
      </w:r>
      <w:r w:rsidRPr="0091268A">
        <w:rPr>
          <w:rFonts w:ascii="Times New Roman" w:hAnsi="Times New Roman" w:cs="Times New Roman"/>
          <w:sz w:val="26"/>
          <w:szCs w:val="26"/>
        </w:rPr>
        <w:t xml:space="preserve"> по предоставлению дополнительной меры социальной поддержки в виде бесплатного двухразового </w:t>
      </w:r>
      <w:r w:rsidRPr="0091268A">
        <w:rPr>
          <w:rFonts w:ascii="Times New Roman" w:hAnsi="Times New Roman" w:cs="Times New Roman"/>
          <w:sz w:val="26"/>
          <w:szCs w:val="26"/>
        </w:rPr>
        <w:lastRenderedPageBreak/>
        <w:t xml:space="preserve">горячего питания обучающимся, осваивающим образовательные программы начального общего, основного общего или среднего общего образования, </w:t>
      </w:r>
      <w:r w:rsidR="007A348A" w:rsidRPr="007A348A">
        <w:rPr>
          <w:rFonts w:ascii="Times New Roman" w:hAnsi="Times New Roman" w:cs="Times New Roman"/>
          <w:sz w:val="26"/>
          <w:szCs w:val="26"/>
        </w:rPr>
        <w:t>установленной пунктом 2 части 1 статьи 2 Закона Калужской области от 31.05.2022 № 223-03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па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w:t>
      </w:r>
      <w:r w:rsidR="00FB6074">
        <w:rPr>
          <w:rFonts w:ascii="Times New Roman" w:hAnsi="Times New Roman" w:cs="Times New Roman"/>
          <w:sz w:val="26"/>
          <w:szCs w:val="26"/>
        </w:rPr>
        <w:t>»</w:t>
      </w:r>
      <w:r w:rsidR="007A348A">
        <w:rPr>
          <w:rFonts w:ascii="Times New Roman" w:hAnsi="Times New Roman" w:cs="Times New Roman"/>
          <w:sz w:val="26"/>
          <w:szCs w:val="26"/>
        </w:rPr>
        <w:t>.</w:t>
      </w:r>
      <w:r w:rsidR="007A348A" w:rsidRPr="007A348A">
        <w:rPr>
          <w:rFonts w:ascii="Times New Roman" w:hAnsi="Times New Roman" w:cs="Times New Roman"/>
          <w:sz w:val="26"/>
          <w:szCs w:val="26"/>
        </w:rPr>
        <w:t xml:space="preserve">     </w:t>
      </w:r>
    </w:p>
    <w:p w:rsidR="00CC2121" w:rsidRPr="00A21B30" w:rsidRDefault="009D753A" w:rsidP="00A21B30">
      <w:pPr>
        <w:pStyle w:val="a3"/>
        <w:numPr>
          <w:ilvl w:val="0"/>
          <w:numId w:val="8"/>
        </w:numPr>
        <w:spacing w:line="240" w:lineRule="auto"/>
        <w:ind w:left="0" w:firstLine="705"/>
        <w:jc w:val="both"/>
        <w:rPr>
          <w:rFonts w:ascii="Times New Roman" w:hAnsi="Times New Roman" w:cs="Times New Roman"/>
          <w:sz w:val="26"/>
          <w:szCs w:val="26"/>
        </w:rPr>
      </w:pPr>
      <w:r w:rsidRPr="00A21B30">
        <w:rPr>
          <w:rFonts w:ascii="Times New Roman" w:hAnsi="Times New Roman" w:cs="Times New Roman"/>
          <w:sz w:val="26"/>
          <w:szCs w:val="26"/>
        </w:rPr>
        <w:t>Создать комиссию</w:t>
      </w:r>
      <w:r w:rsidR="009A4126" w:rsidRPr="00A21B30">
        <w:rPr>
          <w:rFonts w:ascii="Times New Roman" w:hAnsi="Times New Roman" w:cs="Times New Roman"/>
          <w:sz w:val="26"/>
          <w:szCs w:val="26"/>
        </w:rPr>
        <w:t xml:space="preserve"> </w:t>
      </w:r>
      <w:r w:rsidR="00CC2121" w:rsidRPr="00A21B30">
        <w:rPr>
          <w:rFonts w:ascii="Times New Roman" w:hAnsi="Times New Roman" w:cs="Times New Roman"/>
          <w:color w:val="000000"/>
          <w:sz w:val="26"/>
          <w:szCs w:val="26"/>
          <w:lang w:eastAsia="ru-RU" w:bidi="ru-RU"/>
        </w:rPr>
        <w:t xml:space="preserve">по принятию решения о назначении и 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w:t>
      </w:r>
      <w:r w:rsidR="00A21B30" w:rsidRPr="00A21B30">
        <w:rPr>
          <w:rFonts w:ascii="Times New Roman" w:hAnsi="Times New Roman" w:cs="Times New Roman"/>
          <w:color w:val="000000"/>
          <w:sz w:val="26"/>
          <w:szCs w:val="26"/>
          <w:lang w:eastAsia="ru-RU" w:bidi="ru-RU"/>
        </w:rPr>
        <w:t xml:space="preserve">образовательных </w:t>
      </w:r>
      <w:r w:rsidR="00CE1345">
        <w:rPr>
          <w:rFonts w:ascii="Times New Roman" w:hAnsi="Times New Roman" w:cs="Times New Roman"/>
          <w:color w:val="000000"/>
          <w:sz w:val="26"/>
          <w:szCs w:val="26"/>
          <w:lang w:eastAsia="ru-RU" w:bidi="ru-RU"/>
        </w:rPr>
        <w:t xml:space="preserve">организациях </w:t>
      </w:r>
      <w:proofErr w:type="spellStart"/>
      <w:r w:rsidR="00A21B30" w:rsidRPr="00A21B30">
        <w:rPr>
          <w:rFonts w:ascii="Times New Roman" w:hAnsi="Times New Roman" w:cs="Times New Roman"/>
          <w:color w:val="000000"/>
          <w:sz w:val="26"/>
          <w:szCs w:val="26"/>
          <w:lang w:eastAsia="ru-RU" w:bidi="ru-RU"/>
        </w:rPr>
        <w:t>Думиничского</w:t>
      </w:r>
      <w:proofErr w:type="spellEnd"/>
      <w:r w:rsidR="00A21B30" w:rsidRPr="00A21B30">
        <w:rPr>
          <w:rFonts w:ascii="Times New Roman" w:hAnsi="Times New Roman" w:cs="Times New Roman"/>
          <w:color w:val="000000"/>
          <w:sz w:val="26"/>
          <w:szCs w:val="26"/>
          <w:lang w:eastAsia="ru-RU" w:bidi="ru-RU"/>
        </w:rPr>
        <w:t xml:space="preserve"> района</w:t>
      </w:r>
      <w:r w:rsidR="00CC2121" w:rsidRPr="00A21B30">
        <w:rPr>
          <w:rFonts w:ascii="Times New Roman" w:hAnsi="Times New Roman" w:cs="Times New Roman"/>
          <w:color w:val="000000"/>
          <w:sz w:val="26"/>
          <w:szCs w:val="26"/>
          <w:lang w:eastAsia="ru-RU" w:bidi="ru-RU"/>
        </w:rPr>
        <w:t>, установленной пунктом 2 части 1 статьи 2 Закона Калужской области от 31.05.2022 № 223-03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па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w:t>
      </w:r>
      <w:r w:rsidR="00A21B30">
        <w:rPr>
          <w:rFonts w:ascii="Times New Roman" w:hAnsi="Times New Roman" w:cs="Times New Roman"/>
          <w:color w:val="000000"/>
          <w:sz w:val="26"/>
          <w:szCs w:val="26"/>
          <w:lang w:eastAsia="ru-RU" w:bidi="ru-RU"/>
        </w:rPr>
        <w:t>й области и Херсонской области»</w:t>
      </w:r>
      <w:r w:rsidR="00CC2121" w:rsidRPr="00A21B30">
        <w:rPr>
          <w:rFonts w:ascii="Times New Roman" w:hAnsi="Times New Roman" w:cs="Times New Roman"/>
          <w:color w:val="000000"/>
          <w:sz w:val="26"/>
          <w:szCs w:val="26"/>
          <w:lang w:eastAsia="ru-RU" w:bidi="ru-RU"/>
        </w:rPr>
        <w:t>.</w:t>
      </w:r>
    </w:p>
    <w:p w:rsidR="009D753A" w:rsidRPr="00CC2121" w:rsidRDefault="009A4126" w:rsidP="00A21B30">
      <w:pPr>
        <w:pStyle w:val="a3"/>
        <w:numPr>
          <w:ilvl w:val="0"/>
          <w:numId w:val="8"/>
        </w:numPr>
        <w:spacing w:line="240" w:lineRule="auto"/>
        <w:ind w:left="0" w:firstLine="709"/>
        <w:jc w:val="both"/>
        <w:rPr>
          <w:rFonts w:ascii="Times New Roman" w:hAnsi="Times New Roman" w:cs="Times New Roman"/>
          <w:sz w:val="26"/>
          <w:szCs w:val="26"/>
        </w:rPr>
      </w:pPr>
      <w:r w:rsidRPr="00CC2121">
        <w:rPr>
          <w:rFonts w:ascii="Times New Roman" w:hAnsi="Times New Roman" w:cs="Times New Roman"/>
          <w:sz w:val="26"/>
          <w:szCs w:val="26"/>
        </w:rPr>
        <w:t>Утвердить Положение о работе комиссии согласно приложению № 1 к настоящему постановлению.</w:t>
      </w:r>
    </w:p>
    <w:p w:rsidR="009A4126" w:rsidRPr="006A4557" w:rsidRDefault="009A4126" w:rsidP="00A21B30">
      <w:pPr>
        <w:pStyle w:val="a3"/>
        <w:numPr>
          <w:ilvl w:val="0"/>
          <w:numId w:val="8"/>
        </w:numPr>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состав комиссии согласно приложению № 2 к настоящему постановлению.</w:t>
      </w:r>
    </w:p>
    <w:p w:rsidR="009D753A" w:rsidRPr="007A348A" w:rsidRDefault="00F74AB3" w:rsidP="00A21B30">
      <w:pPr>
        <w:pStyle w:val="a3"/>
        <w:numPr>
          <w:ilvl w:val="0"/>
          <w:numId w:val="8"/>
        </w:numPr>
        <w:spacing w:line="240" w:lineRule="auto"/>
        <w:ind w:left="0" w:firstLine="709"/>
        <w:jc w:val="both"/>
        <w:rPr>
          <w:rFonts w:ascii="Times New Roman" w:hAnsi="Times New Roman" w:cs="Times New Roman"/>
          <w:sz w:val="26"/>
          <w:szCs w:val="26"/>
        </w:rPr>
      </w:pPr>
      <w:r w:rsidRPr="009D753A">
        <w:rPr>
          <w:rFonts w:ascii="Times New Roman" w:hAnsi="Times New Roman" w:cs="Times New Roman"/>
          <w:sz w:val="26"/>
          <w:szCs w:val="26"/>
        </w:rPr>
        <w:t>Настоящее постановлени</w:t>
      </w:r>
      <w:r w:rsidR="00207247">
        <w:rPr>
          <w:rFonts w:ascii="Times New Roman" w:hAnsi="Times New Roman" w:cs="Times New Roman"/>
          <w:sz w:val="26"/>
          <w:szCs w:val="26"/>
        </w:rPr>
        <w:t xml:space="preserve">е вступает в силу </w:t>
      </w:r>
      <w:r w:rsidR="00207247" w:rsidRPr="00C55088">
        <w:rPr>
          <w:rFonts w:ascii="Times New Roman" w:hAnsi="Times New Roman" w:cs="Times New Roman"/>
          <w:sz w:val="26"/>
          <w:szCs w:val="26"/>
        </w:rPr>
        <w:t xml:space="preserve">с даты его </w:t>
      </w:r>
      <w:r w:rsidRPr="009D753A">
        <w:rPr>
          <w:rFonts w:ascii="Times New Roman" w:hAnsi="Times New Roman" w:cs="Times New Roman"/>
          <w:sz w:val="26"/>
          <w:szCs w:val="26"/>
        </w:rPr>
        <w:t>официального опубликования в районной газете «</w:t>
      </w:r>
      <w:proofErr w:type="spellStart"/>
      <w:r w:rsidRPr="009D753A">
        <w:rPr>
          <w:rFonts w:ascii="Times New Roman" w:hAnsi="Times New Roman" w:cs="Times New Roman"/>
          <w:sz w:val="26"/>
          <w:szCs w:val="26"/>
        </w:rPr>
        <w:t>Думиничские</w:t>
      </w:r>
      <w:proofErr w:type="spellEnd"/>
      <w:r w:rsidRPr="009D753A">
        <w:rPr>
          <w:rFonts w:ascii="Times New Roman" w:hAnsi="Times New Roman" w:cs="Times New Roman"/>
          <w:sz w:val="26"/>
          <w:szCs w:val="26"/>
        </w:rPr>
        <w:t xml:space="preserve"> вести», подлежит размещению на официальном сайте Законодательного Собрания Калужской области </w:t>
      </w:r>
      <w:hyperlink r:id="rId9" w:history="1">
        <w:r w:rsidRPr="009D753A">
          <w:rPr>
            <w:rStyle w:val="ae"/>
            <w:rFonts w:ascii="Times New Roman" w:hAnsi="Times New Roman" w:cs="Times New Roman"/>
            <w:color w:val="auto"/>
            <w:sz w:val="26"/>
            <w:szCs w:val="26"/>
          </w:rPr>
          <w:t>www.zskaluga.ru</w:t>
        </w:r>
      </w:hyperlink>
      <w:r w:rsidRPr="009D753A">
        <w:rPr>
          <w:rFonts w:ascii="Times New Roman" w:hAnsi="Times New Roman" w:cs="Times New Roman"/>
          <w:sz w:val="26"/>
          <w:szCs w:val="26"/>
        </w:rPr>
        <w:t xml:space="preserve"> и</w:t>
      </w:r>
      <w:r w:rsidR="007A348A">
        <w:rPr>
          <w:rFonts w:ascii="Times New Roman" w:hAnsi="Times New Roman" w:cs="Times New Roman"/>
          <w:sz w:val="26"/>
          <w:szCs w:val="26"/>
        </w:rPr>
        <w:t xml:space="preserve"> </w:t>
      </w:r>
      <w:r w:rsidRPr="007A348A">
        <w:rPr>
          <w:rFonts w:ascii="Times New Roman" w:hAnsi="Times New Roman" w:cs="Times New Roman"/>
          <w:sz w:val="26"/>
          <w:szCs w:val="26"/>
        </w:rPr>
        <w:t>на официальном сайте администрации муниципального района «</w:t>
      </w:r>
      <w:proofErr w:type="spellStart"/>
      <w:r w:rsidRPr="007A348A">
        <w:rPr>
          <w:rFonts w:ascii="Times New Roman" w:hAnsi="Times New Roman" w:cs="Times New Roman"/>
          <w:sz w:val="26"/>
          <w:szCs w:val="26"/>
        </w:rPr>
        <w:t>Думиничский</w:t>
      </w:r>
      <w:proofErr w:type="spellEnd"/>
      <w:r w:rsidRPr="007A348A">
        <w:rPr>
          <w:rFonts w:ascii="Times New Roman" w:hAnsi="Times New Roman" w:cs="Times New Roman"/>
          <w:sz w:val="26"/>
          <w:szCs w:val="26"/>
        </w:rPr>
        <w:t xml:space="preserve"> район</w:t>
      </w:r>
      <w:r w:rsidRPr="00FB6074">
        <w:rPr>
          <w:rFonts w:ascii="Times New Roman" w:hAnsi="Times New Roman" w:cs="Times New Roman"/>
          <w:sz w:val="26"/>
          <w:szCs w:val="26"/>
        </w:rPr>
        <w:t xml:space="preserve">» </w:t>
      </w:r>
      <w:hyperlink r:id="rId10" w:history="1">
        <w:r w:rsidR="00FB6074" w:rsidRPr="00FB6074">
          <w:rPr>
            <w:rStyle w:val="ae"/>
            <w:rFonts w:ascii="Times New Roman" w:hAnsi="Times New Roman" w:cs="Times New Roman"/>
            <w:color w:val="auto"/>
            <w:sz w:val="26"/>
            <w:szCs w:val="26"/>
          </w:rPr>
          <w:t>https://duminichi-r40.gosweb.gosuslugi.ru</w:t>
        </w:r>
      </w:hyperlink>
      <w:r w:rsidR="00FB6074">
        <w:rPr>
          <w:rStyle w:val="ae"/>
          <w:rFonts w:ascii="Times New Roman" w:hAnsi="Times New Roman" w:cs="Times New Roman"/>
          <w:color w:val="auto"/>
          <w:sz w:val="26"/>
          <w:szCs w:val="26"/>
        </w:rPr>
        <w:t>,</w:t>
      </w:r>
      <w:r w:rsidR="00FB6074" w:rsidRPr="00FB6074">
        <w:rPr>
          <w:rStyle w:val="ae"/>
          <w:rFonts w:ascii="Times New Roman" w:hAnsi="Times New Roman" w:cs="Times New Roman"/>
          <w:color w:val="auto"/>
          <w:sz w:val="26"/>
          <w:szCs w:val="26"/>
          <w:u w:val="none"/>
        </w:rPr>
        <w:t xml:space="preserve"> </w:t>
      </w:r>
      <w:r w:rsidR="00FB6074" w:rsidRPr="00C55088">
        <w:rPr>
          <w:rFonts w:ascii="Times New Roman" w:hAnsi="Times New Roman" w:cs="Times New Roman"/>
          <w:sz w:val="26"/>
          <w:szCs w:val="26"/>
        </w:rPr>
        <w:t>распространяется на правоо</w:t>
      </w:r>
      <w:r w:rsidR="00FB6074">
        <w:rPr>
          <w:rFonts w:ascii="Times New Roman" w:hAnsi="Times New Roman" w:cs="Times New Roman"/>
          <w:sz w:val="26"/>
          <w:szCs w:val="26"/>
        </w:rPr>
        <w:t>тношения, возникшие с 01.01.2025</w:t>
      </w:r>
      <w:r w:rsidR="00FB6074" w:rsidRPr="00C55088">
        <w:rPr>
          <w:rFonts w:ascii="Times New Roman" w:hAnsi="Times New Roman" w:cs="Times New Roman"/>
          <w:sz w:val="26"/>
          <w:szCs w:val="26"/>
        </w:rPr>
        <w:t xml:space="preserve"> года</w:t>
      </w:r>
      <w:r w:rsidR="00FB6074">
        <w:rPr>
          <w:rFonts w:ascii="Times New Roman" w:hAnsi="Times New Roman" w:cs="Times New Roman"/>
          <w:sz w:val="26"/>
          <w:szCs w:val="26"/>
        </w:rPr>
        <w:t>.</w:t>
      </w:r>
    </w:p>
    <w:p w:rsidR="00B3754B" w:rsidRPr="009D753A" w:rsidRDefault="00B3754B" w:rsidP="00A21B30">
      <w:pPr>
        <w:pStyle w:val="a3"/>
        <w:numPr>
          <w:ilvl w:val="0"/>
          <w:numId w:val="8"/>
        </w:numPr>
        <w:spacing w:line="240" w:lineRule="auto"/>
        <w:ind w:left="0" w:firstLine="709"/>
        <w:jc w:val="both"/>
        <w:rPr>
          <w:rFonts w:ascii="Times New Roman" w:hAnsi="Times New Roman" w:cs="Times New Roman"/>
          <w:sz w:val="26"/>
          <w:szCs w:val="26"/>
        </w:rPr>
      </w:pPr>
      <w:r w:rsidRPr="009D753A">
        <w:rPr>
          <w:rFonts w:ascii="Times New Roman" w:hAnsi="Times New Roman" w:cs="Times New Roman"/>
          <w:sz w:val="26"/>
          <w:szCs w:val="26"/>
        </w:rPr>
        <w:t>Конт</w:t>
      </w:r>
      <w:r w:rsidR="00EA5C8F" w:rsidRPr="009D753A">
        <w:rPr>
          <w:rFonts w:ascii="Times New Roman" w:hAnsi="Times New Roman" w:cs="Times New Roman"/>
          <w:sz w:val="26"/>
          <w:szCs w:val="26"/>
        </w:rPr>
        <w:t>роль за исполнением настоящего п</w:t>
      </w:r>
      <w:r w:rsidRPr="009D753A">
        <w:rPr>
          <w:rFonts w:ascii="Times New Roman" w:hAnsi="Times New Roman" w:cs="Times New Roman"/>
          <w:sz w:val="26"/>
          <w:szCs w:val="26"/>
        </w:rPr>
        <w:t>остановления</w:t>
      </w:r>
      <w:r w:rsidR="000722DD" w:rsidRPr="009D753A">
        <w:rPr>
          <w:rFonts w:ascii="Times New Roman" w:hAnsi="Times New Roman" w:cs="Times New Roman"/>
          <w:sz w:val="26"/>
          <w:szCs w:val="26"/>
        </w:rPr>
        <w:t xml:space="preserve"> возложить на заместителя </w:t>
      </w:r>
      <w:r w:rsidR="0045375E" w:rsidRPr="009D753A">
        <w:rPr>
          <w:rFonts w:ascii="Times New Roman" w:hAnsi="Times New Roman" w:cs="Times New Roman"/>
          <w:sz w:val="26"/>
          <w:szCs w:val="26"/>
        </w:rPr>
        <w:t>главы</w:t>
      </w:r>
      <w:r w:rsidR="001346A4" w:rsidRPr="009D753A">
        <w:rPr>
          <w:rFonts w:ascii="Times New Roman" w:hAnsi="Times New Roman" w:cs="Times New Roman"/>
          <w:sz w:val="26"/>
          <w:szCs w:val="26"/>
        </w:rPr>
        <w:t xml:space="preserve"> </w:t>
      </w:r>
      <w:r w:rsidRPr="009D753A">
        <w:rPr>
          <w:rFonts w:ascii="Times New Roman" w:hAnsi="Times New Roman" w:cs="Times New Roman"/>
          <w:sz w:val="26"/>
          <w:szCs w:val="26"/>
        </w:rPr>
        <w:t>администрации МР «</w:t>
      </w:r>
      <w:proofErr w:type="spellStart"/>
      <w:r w:rsidRPr="009D753A">
        <w:rPr>
          <w:rFonts w:ascii="Times New Roman" w:hAnsi="Times New Roman" w:cs="Times New Roman"/>
          <w:sz w:val="26"/>
          <w:szCs w:val="26"/>
        </w:rPr>
        <w:t>Думиничский</w:t>
      </w:r>
      <w:proofErr w:type="spellEnd"/>
      <w:r w:rsidRPr="009D753A">
        <w:rPr>
          <w:rFonts w:ascii="Times New Roman" w:hAnsi="Times New Roman" w:cs="Times New Roman"/>
          <w:sz w:val="26"/>
          <w:szCs w:val="26"/>
        </w:rPr>
        <w:t xml:space="preserve"> район» по социальным вопросам.</w:t>
      </w:r>
    </w:p>
    <w:p w:rsidR="00C263E8" w:rsidRDefault="00C263E8" w:rsidP="006A7933">
      <w:pPr>
        <w:pStyle w:val="a6"/>
        <w:jc w:val="both"/>
        <w:rPr>
          <w:rFonts w:ascii="Times New Roman" w:hAnsi="Times New Roman" w:cs="Times New Roman"/>
          <w:sz w:val="26"/>
          <w:szCs w:val="26"/>
        </w:rPr>
      </w:pPr>
    </w:p>
    <w:p w:rsidR="00D0597F" w:rsidRPr="006A7933" w:rsidRDefault="00D0597F" w:rsidP="006A7933">
      <w:pPr>
        <w:pStyle w:val="a6"/>
        <w:jc w:val="both"/>
        <w:rPr>
          <w:rFonts w:ascii="Times New Roman" w:hAnsi="Times New Roman" w:cs="Times New Roman"/>
          <w:sz w:val="26"/>
          <w:szCs w:val="26"/>
        </w:rPr>
      </w:pPr>
    </w:p>
    <w:p w:rsidR="0095080D" w:rsidRDefault="00621DB3" w:rsidP="000722DD">
      <w:pPr>
        <w:spacing w:after="0"/>
        <w:jc w:val="both"/>
        <w:rPr>
          <w:rFonts w:ascii="Times New Roman" w:hAnsi="Times New Roman" w:cs="Times New Roman"/>
          <w:b/>
          <w:sz w:val="26"/>
          <w:szCs w:val="26"/>
        </w:rPr>
      </w:pPr>
      <w:r>
        <w:rPr>
          <w:rFonts w:ascii="Times New Roman" w:hAnsi="Times New Roman" w:cs="Times New Roman"/>
          <w:b/>
          <w:sz w:val="26"/>
          <w:szCs w:val="26"/>
        </w:rPr>
        <w:t>Глава</w:t>
      </w:r>
      <w:r w:rsidR="00B3754B" w:rsidRPr="0045375E">
        <w:rPr>
          <w:rFonts w:ascii="Times New Roman" w:hAnsi="Times New Roman" w:cs="Times New Roman"/>
          <w:b/>
          <w:sz w:val="26"/>
          <w:szCs w:val="26"/>
        </w:rPr>
        <w:t xml:space="preserve"> администрац</w:t>
      </w:r>
      <w:r w:rsidR="005F1F06" w:rsidRPr="0045375E">
        <w:rPr>
          <w:rFonts w:ascii="Times New Roman" w:hAnsi="Times New Roman" w:cs="Times New Roman"/>
          <w:b/>
          <w:sz w:val="26"/>
          <w:szCs w:val="26"/>
        </w:rPr>
        <w:t xml:space="preserve">ии               </w:t>
      </w:r>
      <w:r w:rsidR="00B3754B" w:rsidRPr="0045375E">
        <w:rPr>
          <w:rFonts w:ascii="Times New Roman" w:hAnsi="Times New Roman" w:cs="Times New Roman"/>
          <w:b/>
          <w:sz w:val="26"/>
          <w:szCs w:val="26"/>
        </w:rPr>
        <w:t xml:space="preserve">            </w:t>
      </w:r>
      <w:r w:rsidR="000722DD">
        <w:rPr>
          <w:rFonts w:ascii="Times New Roman" w:hAnsi="Times New Roman" w:cs="Times New Roman"/>
          <w:b/>
          <w:sz w:val="26"/>
          <w:szCs w:val="26"/>
        </w:rPr>
        <w:t xml:space="preserve">        </w:t>
      </w:r>
      <w:r w:rsidR="002B09A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0722DD">
        <w:rPr>
          <w:rFonts w:ascii="Times New Roman" w:hAnsi="Times New Roman" w:cs="Times New Roman"/>
          <w:b/>
          <w:sz w:val="26"/>
          <w:szCs w:val="26"/>
        </w:rPr>
        <w:t xml:space="preserve">      </w:t>
      </w:r>
      <w:r w:rsidR="00B3754B" w:rsidRPr="0045375E">
        <w:rPr>
          <w:rFonts w:ascii="Times New Roman" w:hAnsi="Times New Roman" w:cs="Times New Roman"/>
          <w:b/>
          <w:sz w:val="26"/>
          <w:szCs w:val="26"/>
        </w:rPr>
        <w:t xml:space="preserve">      </w:t>
      </w:r>
      <w:r w:rsidR="000722DD">
        <w:rPr>
          <w:rFonts w:ascii="Times New Roman" w:hAnsi="Times New Roman" w:cs="Times New Roman"/>
          <w:b/>
          <w:sz w:val="26"/>
          <w:szCs w:val="26"/>
        </w:rPr>
        <w:t xml:space="preserve">     </w:t>
      </w:r>
      <w:r w:rsidR="00B3754B" w:rsidRPr="0045375E">
        <w:rPr>
          <w:rFonts w:ascii="Times New Roman" w:hAnsi="Times New Roman" w:cs="Times New Roman"/>
          <w:b/>
          <w:sz w:val="26"/>
          <w:szCs w:val="26"/>
        </w:rPr>
        <w:t xml:space="preserve">                      </w:t>
      </w:r>
      <w:r>
        <w:rPr>
          <w:rFonts w:ascii="Times New Roman" w:hAnsi="Times New Roman" w:cs="Times New Roman"/>
          <w:b/>
          <w:sz w:val="26"/>
          <w:szCs w:val="26"/>
        </w:rPr>
        <w:t>С.Г. Булыгин</w:t>
      </w:r>
    </w:p>
    <w:p w:rsidR="004B41B5" w:rsidRDefault="00621DB3" w:rsidP="00834A30">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945557" w:rsidRDefault="00945557" w:rsidP="00834A30">
      <w:pPr>
        <w:spacing w:after="0"/>
        <w:jc w:val="center"/>
        <w:rPr>
          <w:rFonts w:ascii="Times New Roman" w:hAnsi="Times New Roman" w:cs="Times New Roman"/>
          <w:b/>
          <w:sz w:val="26"/>
          <w:szCs w:val="26"/>
        </w:rPr>
      </w:pPr>
    </w:p>
    <w:p w:rsidR="00945557" w:rsidRDefault="00945557" w:rsidP="00A21B30">
      <w:pPr>
        <w:spacing w:after="0"/>
        <w:rPr>
          <w:rFonts w:ascii="Times New Roman" w:hAnsi="Times New Roman" w:cs="Times New Roman"/>
          <w:b/>
          <w:sz w:val="26"/>
          <w:szCs w:val="26"/>
        </w:rPr>
      </w:pPr>
    </w:p>
    <w:p w:rsidR="002B09A8" w:rsidRDefault="002B09A8" w:rsidP="00A21B30">
      <w:pPr>
        <w:spacing w:after="0"/>
        <w:rPr>
          <w:rFonts w:ascii="Times New Roman" w:hAnsi="Times New Roman" w:cs="Times New Roman"/>
          <w:b/>
          <w:sz w:val="26"/>
          <w:szCs w:val="26"/>
        </w:rPr>
      </w:pPr>
    </w:p>
    <w:p w:rsidR="002B09A8" w:rsidRDefault="002B09A8"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C30930" w:rsidRDefault="00C30930"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2B09A8" w:rsidRDefault="002B09A8" w:rsidP="00A21B30">
      <w:pPr>
        <w:spacing w:after="0"/>
        <w:rPr>
          <w:rFonts w:ascii="Times New Roman" w:hAnsi="Times New Roman" w:cs="Times New Roman"/>
          <w:b/>
          <w:sz w:val="26"/>
          <w:szCs w:val="26"/>
        </w:rPr>
      </w:pPr>
    </w:p>
    <w:p w:rsidR="00FB6074" w:rsidRDefault="00FB6074" w:rsidP="00A21B30">
      <w:pPr>
        <w:spacing w:after="0"/>
        <w:rPr>
          <w:rFonts w:ascii="Times New Roman" w:hAnsi="Times New Roman" w:cs="Times New Roman"/>
          <w:b/>
          <w:sz w:val="26"/>
          <w:szCs w:val="26"/>
        </w:rPr>
      </w:pPr>
    </w:p>
    <w:p w:rsidR="00945557" w:rsidRDefault="00945557" w:rsidP="00834A30">
      <w:pPr>
        <w:spacing w:after="0"/>
        <w:jc w:val="center"/>
        <w:rPr>
          <w:rFonts w:ascii="Times New Roman" w:hAnsi="Times New Roman" w:cs="Times New Roman"/>
          <w:b/>
          <w:sz w:val="26"/>
          <w:szCs w:val="26"/>
        </w:rPr>
      </w:pPr>
    </w:p>
    <w:p w:rsidR="00945557" w:rsidRPr="00945557" w:rsidRDefault="00945557" w:rsidP="00945557">
      <w:pPr>
        <w:spacing w:after="0"/>
        <w:jc w:val="right"/>
        <w:rPr>
          <w:rFonts w:ascii="Times New Roman" w:hAnsi="Times New Roman" w:cs="Times New Roman"/>
          <w:sz w:val="26"/>
          <w:szCs w:val="26"/>
        </w:rPr>
      </w:pPr>
      <w:r w:rsidRPr="00945557">
        <w:rPr>
          <w:rFonts w:ascii="Times New Roman" w:hAnsi="Times New Roman" w:cs="Times New Roman"/>
          <w:sz w:val="26"/>
          <w:szCs w:val="26"/>
        </w:rPr>
        <w:lastRenderedPageBreak/>
        <w:t>Приложение № 1</w:t>
      </w:r>
    </w:p>
    <w:p w:rsidR="00945557" w:rsidRPr="00945557" w:rsidRDefault="00945557" w:rsidP="00945557">
      <w:pPr>
        <w:spacing w:after="0"/>
        <w:jc w:val="right"/>
        <w:rPr>
          <w:rFonts w:ascii="Times New Roman" w:hAnsi="Times New Roman" w:cs="Times New Roman"/>
          <w:sz w:val="26"/>
          <w:szCs w:val="26"/>
        </w:rPr>
      </w:pPr>
      <w:r w:rsidRPr="00945557">
        <w:rPr>
          <w:rFonts w:ascii="Times New Roman" w:hAnsi="Times New Roman" w:cs="Times New Roman"/>
          <w:sz w:val="26"/>
          <w:szCs w:val="26"/>
        </w:rPr>
        <w:t xml:space="preserve">к постановлению администрации </w:t>
      </w:r>
    </w:p>
    <w:p w:rsidR="00945557" w:rsidRPr="00945557" w:rsidRDefault="00945557" w:rsidP="00945557">
      <w:pPr>
        <w:spacing w:after="0"/>
        <w:jc w:val="right"/>
        <w:rPr>
          <w:rFonts w:ascii="Times New Roman" w:hAnsi="Times New Roman" w:cs="Times New Roman"/>
          <w:sz w:val="26"/>
          <w:szCs w:val="26"/>
        </w:rPr>
      </w:pPr>
      <w:r w:rsidRPr="00945557">
        <w:rPr>
          <w:rFonts w:ascii="Times New Roman" w:hAnsi="Times New Roman" w:cs="Times New Roman"/>
          <w:sz w:val="26"/>
          <w:szCs w:val="26"/>
        </w:rPr>
        <w:t>МР «</w:t>
      </w:r>
      <w:proofErr w:type="spellStart"/>
      <w:r w:rsidRPr="00945557">
        <w:rPr>
          <w:rFonts w:ascii="Times New Roman" w:hAnsi="Times New Roman" w:cs="Times New Roman"/>
          <w:sz w:val="26"/>
          <w:szCs w:val="26"/>
        </w:rPr>
        <w:t>Думиничский</w:t>
      </w:r>
      <w:proofErr w:type="spellEnd"/>
      <w:r w:rsidRPr="00945557">
        <w:rPr>
          <w:rFonts w:ascii="Times New Roman" w:hAnsi="Times New Roman" w:cs="Times New Roman"/>
          <w:sz w:val="26"/>
          <w:szCs w:val="26"/>
        </w:rPr>
        <w:t xml:space="preserve"> район»</w:t>
      </w:r>
    </w:p>
    <w:p w:rsidR="00945557" w:rsidRPr="00945557" w:rsidRDefault="00945557" w:rsidP="00945557">
      <w:pPr>
        <w:spacing w:after="0"/>
        <w:jc w:val="right"/>
        <w:rPr>
          <w:rFonts w:ascii="Times New Roman" w:hAnsi="Times New Roman" w:cs="Times New Roman"/>
          <w:sz w:val="26"/>
          <w:szCs w:val="26"/>
        </w:rPr>
      </w:pPr>
      <w:r>
        <w:rPr>
          <w:rFonts w:ascii="Times New Roman" w:hAnsi="Times New Roman" w:cs="Times New Roman"/>
          <w:sz w:val="26"/>
          <w:szCs w:val="26"/>
        </w:rPr>
        <w:t>о</w:t>
      </w:r>
      <w:r w:rsidR="002B09A8">
        <w:rPr>
          <w:rFonts w:ascii="Times New Roman" w:hAnsi="Times New Roman" w:cs="Times New Roman"/>
          <w:sz w:val="26"/>
          <w:szCs w:val="26"/>
        </w:rPr>
        <w:t>т «</w:t>
      </w:r>
      <w:r w:rsidR="000844BA">
        <w:rPr>
          <w:rFonts w:ascii="Times New Roman" w:hAnsi="Times New Roman" w:cs="Times New Roman"/>
          <w:sz w:val="26"/>
          <w:szCs w:val="26"/>
        </w:rPr>
        <w:t>14</w:t>
      </w:r>
      <w:r w:rsidR="002B09A8">
        <w:rPr>
          <w:rFonts w:ascii="Times New Roman" w:hAnsi="Times New Roman" w:cs="Times New Roman"/>
          <w:sz w:val="26"/>
          <w:szCs w:val="26"/>
        </w:rPr>
        <w:t>» _____</w:t>
      </w:r>
      <w:r w:rsidR="000844BA">
        <w:rPr>
          <w:rFonts w:ascii="Times New Roman" w:hAnsi="Times New Roman" w:cs="Times New Roman"/>
          <w:sz w:val="26"/>
          <w:szCs w:val="26"/>
        </w:rPr>
        <w:t>01</w:t>
      </w:r>
      <w:r w:rsidR="002B09A8">
        <w:rPr>
          <w:rFonts w:ascii="Times New Roman" w:hAnsi="Times New Roman" w:cs="Times New Roman"/>
          <w:sz w:val="26"/>
          <w:szCs w:val="26"/>
        </w:rPr>
        <w:t>____2025</w:t>
      </w:r>
      <w:r w:rsidRPr="00945557">
        <w:rPr>
          <w:rFonts w:ascii="Times New Roman" w:hAnsi="Times New Roman" w:cs="Times New Roman"/>
          <w:sz w:val="26"/>
          <w:szCs w:val="26"/>
        </w:rPr>
        <w:t>г. № ___</w:t>
      </w:r>
      <w:r w:rsidR="000844BA">
        <w:rPr>
          <w:rFonts w:ascii="Times New Roman" w:hAnsi="Times New Roman" w:cs="Times New Roman"/>
          <w:sz w:val="26"/>
          <w:szCs w:val="26"/>
        </w:rPr>
        <w:t>7</w:t>
      </w:r>
      <w:r w:rsidRPr="00945557">
        <w:rPr>
          <w:rFonts w:ascii="Times New Roman" w:hAnsi="Times New Roman" w:cs="Times New Roman"/>
          <w:sz w:val="26"/>
          <w:szCs w:val="26"/>
        </w:rPr>
        <w:t>___</w:t>
      </w:r>
    </w:p>
    <w:p w:rsidR="00945557" w:rsidRPr="00945557" w:rsidRDefault="00945557" w:rsidP="00834A30">
      <w:pPr>
        <w:spacing w:after="0"/>
        <w:jc w:val="center"/>
        <w:rPr>
          <w:rFonts w:ascii="Times New Roman" w:hAnsi="Times New Roman" w:cs="Times New Roman"/>
          <w:sz w:val="26"/>
          <w:szCs w:val="26"/>
        </w:rPr>
      </w:pPr>
    </w:p>
    <w:p w:rsidR="00945557" w:rsidRDefault="00945557" w:rsidP="00A21B30">
      <w:pPr>
        <w:spacing w:after="0"/>
        <w:rPr>
          <w:rFonts w:ascii="Times New Roman" w:hAnsi="Times New Roman" w:cs="Times New Roman"/>
          <w:b/>
          <w:sz w:val="26"/>
          <w:szCs w:val="26"/>
        </w:rPr>
      </w:pPr>
    </w:p>
    <w:p w:rsidR="00945557" w:rsidRDefault="00945557" w:rsidP="00A21B30">
      <w:pPr>
        <w:spacing w:after="0"/>
        <w:jc w:val="center"/>
        <w:rPr>
          <w:rFonts w:ascii="Times New Roman" w:hAnsi="Times New Roman" w:cs="Times New Roman"/>
          <w:b/>
          <w:sz w:val="26"/>
          <w:szCs w:val="26"/>
        </w:rPr>
      </w:pPr>
      <w:r>
        <w:rPr>
          <w:rFonts w:ascii="Times New Roman" w:hAnsi="Times New Roman" w:cs="Times New Roman"/>
          <w:b/>
          <w:sz w:val="26"/>
          <w:szCs w:val="26"/>
        </w:rPr>
        <w:t>ПОЛОЖЕНИЕ</w:t>
      </w:r>
      <w:r w:rsidR="00A21B30">
        <w:rPr>
          <w:rFonts w:ascii="Times New Roman" w:hAnsi="Times New Roman" w:cs="Times New Roman"/>
          <w:b/>
          <w:sz w:val="26"/>
          <w:szCs w:val="26"/>
        </w:rPr>
        <w:t xml:space="preserve"> </w:t>
      </w:r>
    </w:p>
    <w:p w:rsidR="00945557" w:rsidRDefault="00A21B30" w:rsidP="00A21B30">
      <w:pPr>
        <w:spacing w:after="0"/>
        <w:jc w:val="both"/>
        <w:rPr>
          <w:rFonts w:ascii="Times New Roman" w:hAnsi="Times New Roman" w:cs="Times New Roman"/>
          <w:b/>
          <w:sz w:val="26"/>
          <w:szCs w:val="26"/>
        </w:rPr>
      </w:pPr>
      <w:r>
        <w:rPr>
          <w:rFonts w:ascii="Times New Roman" w:hAnsi="Times New Roman" w:cs="Times New Roman"/>
          <w:b/>
          <w:sz w:val="26"/>
          <w:szCs w:val="26"/>
        </w:rPr>
        <w:t xml:space="preserve">о работе комиссии </w:t>
      </w:r>
      <w:r w:rsidRPr="00A21B30">
        <w:rPr>
          <w:rFonts w:ascii="Times New Roman" w:hAnsi="Times New Roman" w:cs="Times New Roman"/>
          <w:b/>
          <w:sz w:val="26"/>
          <w:szCs w:val="26"/>
        </w:rPr>
        <w:t xml:space="preserve">по принятию решения о назначении и 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образовательных </w:t>
      </w:r>
      <w:r w:rsidR="00C56D04">
        <w:rPr>
          <w:rFonts w:ascii="Times New Roman" w:hAnsi="Times New Roman" w:cs="Times New Roman"/>
          <w:b/>
          <w:sz w:val="26"/>
          <w:szCs w:val="26"/>
        </w:rPr>
        <w:t xml:space="preserve">организациях </w:t>
      </w:r>
      <w:proofErr w:type="spellStart"/>
      <w:r w:rsidRPr="00A21B30">
        <w:rPr>
          <w:rFonts w:ascii="Times New Roman" w:hAnsi="Times New Roman" w:cs="Times New Roman"/>
          <w:b/>
          <w:sz w:val="26"/>
          <w:szCs w:val="26"/>
        </w:rPr>
        <w:t>Думиничского</w:t>
      </w:r>
      <w:proofErr w:type="spellEnd"/>
      <w:r w:rsidRPr="00A21B30">
        <w:rPr>
          <w:rFonts w:ascii="Times New Roman" w:hAnsi="Times New Roman" w:cs="Times New Roman"/>
          <w:b/>
          <w:sz w:val="26"/>
          <w:szCs w:val="26"/>
        </w:rPr>
        <w:t xml:space="preserve"> района, установленной пунктом 2 части 1 статьи 2 Закона Калужской области от 31.05.2022 № 223-03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па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w:t>
      </w:r>
      <w:r>
        <w:rPr>
          <w:rFonts w:ascii="Times New Roman" w:hAnsi="Times New Roman" w:cs="Times New Roman"/>
          <w:b/>
          <w:sz w:val="26"/>
          <w:szCs w:val="26"/>
        </w:rPr>
        <w:t>й области и Херсонской области»</w:t>
      </w:r>
    </w:p>
    <w:p w:rsidR="005900E8" w:rsidRDefault="005900E8" w:rsidP="00A21B30">
      <w:pPr>
        <w:spacing w:after="0"/>
        <w:jc w:val="both"/>
        <w:rPr>
          <w:rFonts w:ascii="Times New Roman" w:hAnsi="Times New Roman" w:cs="Times New Roman"/>
          <w:b/>
          <w:sz w:val="26"/>
          <w:szCs w:val="26"/>
        </w:rPr>
      </w:pPr>
    </w:p>
    <w:p w:rsidR="005900E8" w:rsidRPr="00C56D04" w:rsidRDefault="005900E8" w:rsidP="00C56D04">
      <w:pPr>
        <w:pStyle w:val="a3"/>
        <w:numPr>
          <w:ilvl w:val="0"/>
          <w:numId w:val="10"/>
        </w:numPr>
        <w:spacing w:after="0"/>
        <w:ind w:left="0" w:firstLine="567"/>
        <w:jc w:val="both"/>
        <w:rPr>
          <w:rFonts w:ascii="Times New Roman" w:hAnsi="Times New Roman" w:cs="Times New Roman"/>
          <w:sz w:val="26"/>
          <w:szCs w:val="26"/>
        </w:rPr>
      </w:pPr>
      <w:r w:rsidRPr="005900E8">
        <w:rPr>
          <w:rFonts w:ascii="Times New Roman" w:hAnsi="Times New Roman" w:cs="Times New Roman"/>
          <w:color w:val="000000"/>
          <w:sz w:val="26"/>
          <w:szCs w:val="26"/>
          <w:lang w:eastAsia="ru-RU" w:bidi="ru-RU"/>
        </w:rPr>
        <w:t xml:space="preserve">Настоящее Положение определяет порядок работы комиссии </w:t>
      </w:r>
      <w:r w:rsidR="00C56D04">
        <w:rPr>
          <w:rFonts w:ascii="Times New Roman" w:hAnsi="Times New Roman" w:cs="Times New Roman"/>
          <w:color w:val="000000"/>
          <w:sz w:val="26"/>
          <w:szCs w:val="26"/>
          <w:lang w:eastAsia="ru-RU" w:bidi="ru-RU"/>
        </w:rPr>
        <w:t xml:space="preserve">по принятию решения о </w:t>
      </w:r>
      <w:r w:rsidRPr="005900E8">
        <w:rPr>
          <w:rFonts w:ascii="Times New Roman" w:hAnsi="Times New Roman" w:cs="Times New Roman"/>
          <w:sz w:val="26"/>
          <w:szCs w:val="26"/>
        </w:rPr>
        <w:t>назначении и 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образовательных</w:t>
      </w:r>
      <w:r w:rsidR="00C30930">
        <w:rPr>
          <w:rFonts w:ascii="Times New Roman" w:hAnsi="Times New Roman" w:cs="Times New Roman"/>
          <w:sz w:val="26"/>
          <w:szCs w:val="26"/>
        </w:rPr>
        <w:t xml:space="preserve"> организациях</w:t>
      </w:r>
      <w:r w:rsidRPr="005900E8">
        <w:rPr>
          <w:rFonts w:ascii="Times New Roman" w:hAnsi="Times New Roman" w:cs="Times New Roman"/>
          <w:sz w:val="26"/>
          <w:szCs w:val="26"/>
        </w:rPr>
        <w:t xml:space="preserve"> </w:t>
      </w:r>
      <w:proofErr w:type="spellStart"/>
      <w:r w:rsidRPr="005900E8">
        <w:rPr>
          <w:rFonts w:ascii="Times New Roman" w:hAnsi="Times New Roman" w:cs="Times New Roman"/>
          <w:sz w:val="26"/>
          <w:szCs w:val="26"/>
        </w:rPr>
        <w:t>Думиничского</w:t>
      </w:r>
      <w:proofErr w:type="spellEnd"/>
      <w:r w:rsidRPr="005900E8">
        <w:rPr>
          <w:rFonts w:ascii="Times New Roman" w:hAnsi="Times New Roman" w:cs="Times New Roman"/>
          <w:sz w:val="26"/>
          <w:szCs w:val="26"/>
        </w:rPr>
        <w:t xml:space="preserve"> района, установленной пунктом 2 части 1 статьи 2 Закона Калужской области от 31.05.2022 № 223-03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па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Запорожской</w:t>
      </w:r>
      <w:r w:rsidRPr="005900E8">
        <w:rPr>
          <w:rFonts w:ascii="Times New Roman" w:hAnsi="Times New Roman" w:cs="Times New Roman"/>
          <w:b/>
          <w:sz w:val="26"/>
          <w:szCs w:val="26"/>
        </w:rPr>
        <w:t xml:space="preserve"> </w:t>
      </w:r>
      <w:r w:rsidRPr="005900E8">
        <w:rPr>
          <w:rFonts w:ascii="Times New Roman" w:hAnsi="Times New Roman" w:cs="Times New Roman"/>
          <w:sz w:val="26"/>
          <w:szCs w:val="26"/>
        </w:rPr>
        <w:t xml:space="preserve">области и </w:t>
      </w:r>
      <w:r w:rsidRPr="005900E8">
        <w:rPr>
          <w:rFonts w:ascii="Times New Roman" w:hAnsi="Times New Roman" w:cs="Times New Roman"/>
          <w:sz w:val="26"/>
          <w:szCs w:val="26"/>
        </w:rPr>
        <w:lastRenderedPageBreak/>
        <w:t>Херсонской области»</w:t>
      </w:r>
      <w:r w:rsidR="00E00A21">
        <w:rPr>
          <w:rFonts w:ascii="Times New Roman" w:hAnsi="Times New Roman" w:cs="Times New Roman"/>
          <w:sz w:val="26"/>
          <w:szCs w:val="26"/>
        </w:rPr>
        <w:t xml:space="preserve"> (</w:t>
      </w:r>
      <w:r w:rsidRPr="00C56D04">
        <w:rPr>
          <w:rFonts w:ascii="Times New Roman" w:hAnsi="Times New Roman" w:cs="Times New Roman"/>
          <w:color w:val="000000"/>
          <w:sz w:val="26"/>
          <w:szCs w:val="26"/>
          <w:lang w:eastAsia="ru-RU" w:bidi="ru-RU"/>
        </w:rPr>
        <w:t>далее соответственно - комиссия, решение, обучающиеся, бесплатное двухразовое горячее питание).</w:t>
      </w:r>
    </w:p>
    <w:p w:rsidR="005900E8" w:rsidRPr="005900E8" w:rsidRDefault="005900E8" w:rsidP="005900E8">
      <w:pPr>
        <w:pStyle w:val="1"/>
        <w:numPr>
          <w:ilvl w:val="0"/>
          <w:numId w:val="10"/>
        </w:numPr>
        <w:tabs>
          <w:tab w:val="left" w:pos="835"/>
        </w:tabs>
        <w:spacing w:line="262" w:lineRule="auto"/>
        <w:ind w:firstLine="560"/>
        <w:jc w:val="both"/>
      </w:pPr>
      <w:r w:rsidRPr="005900E8">
        <w:rPr>
          <w:color w:val="000000"/>
          <w:lang w:eastAsia="ru-RU" w:bidi="ru-RU"/>
        </w:rPr>
        <w:t>Комиссия в своей деятельности руководствуется нормативными правовыми актами Российской Федерации и Калужской области, а также настоящим Положением.</w:t>
      </w:r>
    </w:p>
    <w:p w:rsidR="005900E8" w:rsidRPr="005900E8" w:rsidRDefault="005900E8" w:rsidP="005900E8">
      <w:pPr>
        <w:pStyle w:val="1"/>
        <w:numPr>
          <w:ilvl w:val="0"/>
          <w:numId w:val="10"/>
        </w:numPr>
        <w:tabs>
          <w:tab w:val="left" w:pos="867"/>
        </w:tabs>
        <w:spacing w:line="262" w:lineRule="auto"/>
        <w:ind w:firstLine="560"/>
        <w:jc w:val="both"/>
      </w:pPr>
      <w:r w:rsidRPr="005900E8">
        <w:rPr>
          <w:color w:val="000000"/>
          <w:lang w:eastAsia="ru-RU" w:bidi="ru-RU"/>
        </w:rPr>
        <w:t xml:space="preserve">В состав комиссии (в количестве не менее пяти человек, включая председателя комиссии) входят </w:t>
      </w:r>
      <w:r w:rsidR="00C56D04">
        <w:rPr>
          <w:color w:val="000000"/>
          <w:lang w:eastAsia="ru-RU" w:bidi="ru-RU"/>
        </w:rPr>
        <w:t>специалисты отдела образования администрации муниципального района «</w:t>
      </w:r>
      <w:proofErr w:type="spellStart"/>
      <w:r w:rsidR="00C56D04">
        <w:rPr>
          <w:color w:val="000000"/>
          <w:lang w:eastAsia="ru-RU" w:bidi="ru-RU"/>
        </w:rPr>
        <w:t>Думиничский</w:t>
      </w:r>
      <w:proofErr w:type="spellEnd"/>
      <w:r w:rsidR="00C56D04">
        <w:rPr>
          <w:color w:val="000000"/>
          <w:lang w:eastAsia="ru-RU" w:bidi="ru-RU"/>
        </w:rPr>
        <w:t xml:space="preserve"> район».</w:t>
      </w:r>
    </w:p>
    <w:p w:rsidR="005900E8" w:rsidRPr="005900E8" w:rsidRDefault="005900E8" w:rsidP="005900E8">
      <w:pPr>
        <w:pStyle w:val="1"/>
        <w:numPr>
          <w:ilvl w:val="0"/>
          <w:numId w:val="10"/>
        </w:numPr>
        <w:tabs>
          <w:tab w:val="left" w:pos="842"/>
        </w:tabs>
        <w:spacing w:line="262" w:lineRule="auto"/>
        <w:ind w:firstLine="560"/>
        <w:jc w:val="both"/>
      </w:pPr>
      <w:r w:rsidRPr="005900E8">
        <w:rPr>
          <w:color w:val="000000"/>
          <w:lang w:eastAsia="ru-RU" w:bidi="ru-RU"/>
        </w:rPr>
        <w:t>Комиссия состоит из председателя, заместителя председателя, секретаря и членов комиссии. В отсутствие председателя комиссии его обязанности исполняет заместитель председателя комиссии. Председатель комиссии, заместитель председателя, секретарь и другие члены комиссии осуществляют свою деятельность на безвозмездной основе.</w:t>
      </w:r>
    </w:p>
    <w:p w:rsidR="005900E8" w:rsidRPr="005900E8" w:rsidRDefault="005900E8" w:rsidP="005900E8">
      <w:pPr>
        <w:pStyle w:val="1"/>
        <w:numPr>
          <w:ilvl w:val="0"/>
          <w:numId w:val="10"/>
        </w:numPr>
        <w:tabs>
          <w:tab w:val="left" w:pos="835"/>
        </w:tabs>
        <w:spacing w:line="262" w:lineRule="auto"/>
        <w:ind w:firstLine="560"/>
        <w:jc w:val="both"/>
      </w:pPr>
      <w:r w:rsidRPr="005900E8">
        <w:rPr>
          <w:color w:val="000000"/>
          <w:lang w:eastAsia="ru-RU" w:bidi="ru-RU"/>
        </w:rPr>
        <w:t>Состав комиссии формируется таким образом, чтобы была исключена возможность возникновения конфликта интересов, которые могли бы повлиять на принимаемые комиссией решения.</w:t>
      </w:r>
    </w:p>
    <w:p w:rsidR="005900E8" w:rsidRPr="005900E8" w:rsidRDefault="005900E8" w:rsidP="005900E8">
      <w:pPr>
        <w:pStyle w:val="1"/>
        <w:numPr>
          <w:ilvl w:val="0"/>
          <w:numId w:val="10"/>
        </w:numPr>
        <w:tabs>
          <w:tab w:val="left" w:pos="1354"/>
        </w:tabs>
        <w:spacing w:line="262" w:lineRule="auto"/>
        <w:ind w:firstLine="560"/>
        <w:jc w:val="both"/>
      </w:pPr>
      <w:r w:rsidRPr="005900E8">
        <w:rPr>
          <w:color w:val="000000"/>
          <w:lang w:eastAsia="ru-RU" w:bidi="ru-RU"/>
        </w:rPr>
        <w:t>Председатель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осуществляет общее руководство деятельностью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определяет место и время проведения заседаний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председательствует на заседаниях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подписывает протоколы заседаний и решения комиссии.</w:t>
      </w:r>
    </w:p>
    <w:p w:rsidR="005900E8" w:rsidRPr="005900E8" w:rsidRDefault="005900E8" w:rsidP="005900E8">
      <w:pPr>
        <w:pStyle w:val="1"/>
        <w:numPr>
          <w:ilvl w:val="0"/>
          <w:numId w:val="10"/>
        </w:numPr>
        <w:tabs>
          <w:tab w:val="left" w:pos="1354"/>
        </w:tabs>
        <w:spacing w:line="262" w:lineRule="auto"/>
        <w:ind w:firstLine="540"/>
        <w:jc w:val="both"/>
      </w:pPr>
      <w:r w:rsidRPr="005900E8">
        <w:rPr>
          <w:color w:val="000000"/>
          <w:lang w:eastAsia="ru-RU" w:bidi="ru-RU"/>
        </w:rPr>
        <w:t>Секретарь комиссии:</w:t>
      </w:r>
    </w:p>
    <w:p w:rsidR="005900E8" w:rsidRPr="005900E8" w:rsidRDefault="005900E8" w:rsidP="005900E8">
      <w:pPr>
        <w:pStyle w:val="1"/>
        <w:numPr>
          <w:ilvl w:val="0"/>
          <w:numId w:val="12"/>
        </w:numPr>
        <w:tabs>
          <w:tab w:val="left" w:pos="772"/>
        </w:tabs>
        <w:spacing w:line="262" w:lineRule="auto"/>
        <w:ind w:firstLine="560"/>
        <w:jc w:val="both"/>
      </w:pPr>
      <w:r w:rsidRPr="005900E8">
        <w:rPr>
          <w:color w:val="000000"/>
          <w:lang w:eastAsia="ru-RU" w:bidi="ru-RU"/>
        </w:rPr>
        <w:t>не позднее чем за три дня до заседания комиссии информирует лиц, входящих в состав комиссии, о времени и месте предстоящего заседания;</w:t>
      </w:r>
    </w:p>
    <w:p w:rsidR="005900E8" w:rsidRPr="005900E8" w:rsidRDefault="00C56D04" w:rsidP="00C56D04">
      <w:pPr>
        <w:pStyle w:val="1"/>
        <w:tabs>
          <w:tab w:val="left" w:pos="1354"/>
        </w:tabs>
        <w:spacing w:line="262" w:lineRule="auto"/>
        <w:ind w:left="560" w:firstLine="0"/>
        <w:jc w:val="both"/>
      </w:pPr>
      <w:r>
        <w:rPr>
          <w:color w:val="000000"/>
          <w:lang w:eastAsia="ru-RU" w:bidi="ru-RU"/>
        </w:rPr>
        <w:t xml:space="preserve">-  </w:t>
      </w:r>
      <w:r w:rsidR="005900E8" w:rsidRPr="005900E8">
        <w:rPr>
          <w:color w:val="000000"/>
          <w:lang w:eastAsia="ru-RU" w:bidi="ru-RU"/>
        </w:rPr>
        <w:t>готовит необходимые материалы к заседанию комиссии;</w:t>
      </w:r>
    </w:p>
    <w:p w:rsidR="005900E8" w:rsidRPr="005900E8" w:rsidRDefault="005900E8" w:rsidP="005900E8">
      <w:pPr>
        <w:pStyle w:val="1"/>
        <w:numPr>
          <w:ilvl w:val="0"/>
          <w:numId w:val="12"/>
        </w:numPr>
        <w:tabs>
          <w:tab w:val="left" w:pos="772"/>
        </w:tabs>
        <w:spacing w:line="262" w:lineRule="auto"/>
        <w:ind w:firstLine="560"/>
        <w:jc w:val="both"/>
      </w:pPr>
      <w:r w:rsidRPr="005900E8">
        <w:rPr>
          <w:color w:val="000000"/>
          <w:lang w:eastAsia="ru-RU" w:bidi="ru-RU"/>
        </w:rPr>
        <w:t>непосредственно до начала заседания сообщает членам комиссии о невозможности присутствия на заседании комиссии отдельных ее членов;</w:t>
      </w:r>
    </w:p>
    <w:p w:rsidR="005900E8" w:rsidRPr="005900E8" w:rsidRDefault="00C56D04" w:rsidP="00C56D04">
      <w:pPr>
        <w:pStyle w:val="1"/>
        <w:tabs>
          <w:tab w:val="left" w:pos="1354"/>
        </w:tabs>
        <w:spacing w:line="262" w:lineRule="auto"/>
        <w:ind w:left="540" w:firstLine="0"/>
        <w:jc w:val="both"/>
      </w:pPr>
      <w:r>
        <w:rPr>
          <w:color w:val="000000"/>
          <w:lang w:eastAsia="ru-RU" w:bidi="ru-RU"/>
        </w:rPr>
        <w:t xml:space="preserve">- </w:t>
      </w:r>
      <w:r w:rsidR="005900E8" w:rsidRPr="005900E8">
        <w:rPr>
          <w:color w:val="000000"/>
          <w:lang w:eastAsia="ru-RU" w:bidi="ru-RU"/>
        </w:rPr>
        <w:t>ведет протокол заседания комиссии.</w:t>
      </w:r>
    </w:p>
    <w:p w:rsidR="005900E8" w:rsidRPr="005900E8" w:rsidRDefault="005900E8" w:rsidP="005900E8">
      <w:pPr>
        <w:pStyle w:val="1"/>
        <w:numPr>
          <w:ilvl w:val="0"/>
          <w:numId w:val="10"/>
        </w:numPr>
        <w:tabs>
          <w:tab w:val="left" w:pos="1354"/>
        </w:tabs>
        <w:spacing w:line="262" w:lineRule="auto"/>
        <w:ind w:firstLine="540"/>
        <w:jc w:val="both"/>
      </w:pPr>
      <w:r w:rsidRPr="005900E8">
        <w:rPr>
          <w:color w:val="000000"/>
          <w:lang w:eastAsia="ru-RU" w:bidi="ru-RU"/>
        </w:rPr>
        <w:t>Члены комиссии:</w:t>
      </w:r>
    </w:p>
    <w:p w:rsidR="005900E8" w:rsidRPr="005900E8" w:rsidRDefault="005900E8" w:rsidP="005900E8">
      <w:pPr>
        <w:pStyle w:val="1"/>
        <w:numPr>
          <w:ilvl w:val="0"/>
          <w:numId w:val="13"/>
        </w:numPr>
        <w:tabs>
          <w:tab w:val="left" w:pos="772"/>
        </w:tabs>
        <w:spacing w:line="262" w:lineRule="auto"/>
        <w:ind w:firstLine="560"/>
        <w:jc w:val="both"/>
      </w:pPr>
      <w:r w:rsidRPr="005900E8">
        <w:rPr>
          <w:color w:val="000000"/>
          <w:lang w:eastAsia="ru-RU" w:bidi="ru-RU"/>
        </w:rPr>
        <w:t>знакомятся со всеми представленными на рассмотрение комиссии документами обучающихся;</w:t>
      </w:r>
    </w:p>
    <w:p w:rsidR="005900E8" w:rsidRPr="005900E8" w:rsidRDefault="00C56D04" w:rsidP="00C56D04">
      <w:pPr>
        <w:pStyle w:val="1"/>
        <w:tabs>
          <w:tab w:val="left" w:pos="1368"/>
        </w:tabs>
        <w:spacing w:line="262" w:lineRule="auto"/>
        <w:ind w:left="520" w:firstLine="0"/>
        <w:jc w:val="both"/>
      </w:pPr>
      <w:r>
        <w:rPr>
          <w:color w:val="000000"/>
          <w:lang w:eastAsia="ru-RU" w:bidi="ru-RU"/>
        </w:rPr>
        <w:t xml:space="preserve">- </w:t>
      </w:r>
      <w:r w:rsidR="005900E8" w:rsidRPr="005900E8">
        <w:rPr>
          <w:color w:val="000000"/>
          <w:lang w:eastAsia="ru-RU" w:bidi="ru-RU"/>
        </w:rPr>
        <w:t>проверяют правильность содержания протокола.</w:t>
      </w:r>
    </w:p>
    <w:p w:rsidR="005900E8" w:rsidRPr="005900E8" w:rsidRDefault="005900E8" w:rsidP="00C56D04">
      <w:pPr>
        <w:pStyle w:val="1"/>
        <w:numPr>
          <w:ilvl w:val="0"/>
          <w:numId w:val="10"/>
        </w:numPr>
        <w:tabs>
          <w:tab w:val="left" w:pos="851"/>
        </w:tabs>
        <w:spacing w:line="262" w:lineRule="auto"/>
        <w:ind w:left="1440" w:hanging="873"/>
        <w:jc w:val="both"/>
      </w:pPr>
      <w:r w:rsidRPr="005900E8">
        <w:rPr>
          <w:color w:val="000000"/>
          <w:lang w:eastAsia="ru-RU" w:bidi="ru-RU"/>
        </w:rPr>
        <w:t>Основной формой работы комиссии являются заседания.</w:t>
      </w:r>
    </w:p>
    <w:p w:rsidR="005900E8" w:rsidRPr="005900E8" w:rsidRDefault="005900E8" w:rsidP="005900E8">
      <w:pPr>
        <w:pStyle w:val="1"/>
        <w:numPr>
          <w:ilvl w:val="0"/>
          <w:numId w:val="10"/>
        </w:numPr>
        <w:tabs>
          <w:tab w:val="left" w:pos="1004"/>
        </w:tabs>
        <w:spacing w:line="262" w:lineRule="auto"/>
        <w:ind w:firstLine="560"/>
        <w:jc w:val="both"/>
      </w:pPr>
      <w:r w:rsidRPr="005900E8">
        <w:rPr>
          <w:color w:val="000000"/>
          <w:lang w:eastAsia="ru-RU" w:bidi="ru-RU"/>
        </w:rPr>
        <w:t>Все решения комиссии принимаются путем открытого голосования простым большинством голосов присутствующих на заседании членов комиссии. Заседание комиссии считается правомочным, если на нем присутствует более половины состава комиссии. Все присутствующие на заседании члены комиссии имеют равные права при голосовании. При равенстве голосов право решающего голоса имеет председательствующий на заседании комиссии. Делегирование полномочий отсутствующих на заседании членов комиссии каким-либо лицам или другим членам комиссии не допускается.</w:t>
      </w:r>
    </w:p>
    <w:p w:rsidR="005900E8" w:rsidRPr="005900E8" w:rsidRDefault="005900E8" w:rsidP="005900E8">
      <w:pPr>
        <w:pStyle w:val="1"/>
        <w:numPr>
          <w:ilvl w:val="0"/>
          <w:numId w:val="10"/>
        </w:numPr>
        <w:tabs>
          <w:tab w:val="left" w:pos="961"/>
        </w:tabs>
        <w:spacing w:line="262" w:lineRule="auto"/>
        <w:ind w:firstLine="560"/>
        <w:jc w:val="both"/>
      </w:pPr>
      <w:r w:rsidRPr="005900E8">
        <w:rPr>
          <w:color w:val="000000"/>
          <w:lang w:eastAsia="ru-RU" w:bidi="ru-RU"/>
        </w:rPr>
        <w:t>Член комиссии, несогласный с принятым решением, имеет право в письменном виде изложить свое особое мнение, которое прилагается к решению комиссии.</w:t>
      </w:r>
    </w:p>
    <w:p w:rsidR="005900E8" w:rsidRPr="005900E8" w:rsidRDefault="005900E8" w:rsidP="005900E8">
      <w:pPr>
        <w:pStyle w:val="1"/>
        <w:numPr>
          <w:ilvl w:val="0"/>
          <w:numId w:val="10"/>
        </w:numPr>
        <w:tabs>
          <w:tab w:val="left" w:pos="1004"/>
        </w:tabs>
        <w:spacing w:line="262" w:lineRule="auto"/>
        <w:ind w:firstLine="560"/>
        <w:jc w:val="both"/>
      </w:pPr>
      <w:r w:rsidRPr="005900E8">
        <w:rPr>
          <w:color w:val="000000"/>
          <w:lang w:eastAsia="ru-RU" w:bidi="ru-RU"/>
        </w:rPr>
        <w:t xml:space="preserve">Все решения комиссии оформляются протоколом заседания комиссии, который подписывается председателем и секретарем комиссии в день </w:t>
      </w:r>
      <w:r w:rsidR="00E00A21">
        <w:rPr>
          <w:color w:val="000000"/>
          <w:lang w:eastAsia="ru-RU" w:bidi="ru-RU"/>
        </w:rPr>
        <w:t xml:space="preserve">проведения </w:t>
      </w:r>
      <w:r w:rsidR="00E00A21">
        <w:rPr>
          <w:color w:val="000000"/>
          <w:lang w:eastAsia="ru-RU" w:bidi="ru-RU"/>
        </w:rPr>
        <w:lastRenderedPageBreak/>
        <w:t>заседания комиссии.</w:t>
      </w:r>
    </w:p>
    <w:p w:rsidR="005900E8" w:rsidRPr="005900E8" w:rsidRDefault="005900E8" w:rsidP="005900E8">
      <w:pPr>
        <w:pStyle w:val="1"/>
        <w:numPr>
          <w:ilvl w:val="0"/>
          <w:numId w:val="10"/>
        </w:numPr>
        <w:tabs>
          <w:tab w:val="left" w:pos="1004"/>
        </w:tabs>
        <w:spacing w:line="262" w:lineRule="auto"/>
        <w:ind w:firstLine="560"/>
        <w:jc w:val="both"/>
      </w:pPr>
      <w:r w:rsidRPr="005900E8">
        <w:rPr>
          <w:color w:val="000000"/>
          <w:lang w:eastAsia="ru-RU" w:bidi="ru-RU"/>
        </w:rPr>
        <w:t>Решения, действия (бездействие) комиссии, связанные с принятием решения о назначении и предоставлении либо об отказе в назначении и предоставлении бесплатного двухразового горячего питания, могут быть обжалованы в порядке, предусмотренном законодательством Российской Федерации.</w:t>
      </w:r>
    </w:p>
    <w:p w:rsidR="005900E8" w:rsidRPr="005900E8" w:rsidRDefault="005900E8" w:rsidP="005900E8">
      <w:pPr>
        <w:pStyle w:val="1"/>
        <w:numPr>
          <w:ilvl w:val="0"/>
          <w:numId w:val="10"/>
        </w:numPr>
        <w:tabs>
          <w:tab w:val="left" w:pos="1004"/>
        </w:tabs>
        <w:spacing w:line="262" w:lineRule="auto"/>
        <w:ind w:firstLine="560"/>
        <w:jc w:val="both"/>
        <w:sectPr w:rsidR="005900E8" w:rsidRPr="005900E8" w:rsidSect="00C30930">
          <w:headerReference w:type="default" r:id="rId11"/>
          <w:headerReference w:type="first" r:id="rId12"/>
          <w:pgSz w:w="11900" w:h="16840"/>
          <w:pgMar w:top="851" w:right="1043" w:bottom="851" w:left="1418" w:header="0" w:footer="3" w:gutter="0"/>
          <w:cols w:space="720"/>
          <w:noEndnote/>
          <w:titlePg/>
          <w:docGrid w:linePitch="360"/>
        </w:sectPr>
      </w:pPr>
      <w:r w:rsidRPr="005900E8">
        <w:rPr>
          <w:color w:val="000000"/>
          <w:lang w:eastAsia="ru-RU" w:bidi="ru-RU"/>
        </w:rPr>
        <w:t xml:space="preserve">Организационно-техническое обеспечение работы комиссии осуществляет </w:t>
      </w:r>
      <w:r w:rsidR="00163637">
        <w:rPr>
          <w:color w:val="000000"/>
          <w:lang w:eastAsia="ru-RU" w:bidi="ru-RU"/>
        </w:rPr>
        <w:t>отдел образования администрации муниципального района «</w:t>
      </w:r>
      <w:proofErr w:type="spellStart"/>
      <w:r w:rsidR="00163637">
        <w:rPr>
          <w:color w:val="000000"/>
          <w:lang w:eastAsia="ru-RU" w:bidi="ru-RU"/>
        </w:rPr>
        <w:t>Думиничский</w:t>
      </w:r>
      <w:proofErr w:type="spellEnd"/>
      <w:r w:rsidR="00163637">
        <w:rPr>
          <w:color w:val="000000"/>
          <w:lang w:eastAsia="ru-RU" w:bidi="ru-RU"/>
        </w:rPr>
        <w:t xml:space="preserve"> район».</w:t>
      </w:r>
    </w:p>
    <w:p w:rsidR="00C30930" w:rsidRPr="00D00485" w:rsidRDefault="00C30930" w:rsidP="002B09A8">
      <w:pPr>
        <w:spacing w:after="0"/>
        <w:jc w:val="right"/>
        <w:rPr>
          <w:rFonts w:ascii="Times New Roman" w:hAnsi="Times New Roman" w:cs="Times New Roman"/>
          <w:sz w:val="26"/>
          <w:szCs w:val="26"/>
        </w:rPr>
      </w:pPr>
    </w:p>
    <w:p w:rsidR="002B09A8" w:rsidRPr="00D00485" w:rsidRDefault="002B09A8" w:rsidP="002B09A8">
      <w:pPr>
        <w:spacing w:after="0"/>
        <w:jc w:val="right"/>
        <w:rPr>
          <w:rFonts w:ascii="Times New Roman" w:hAnsi="Times New Roman" w:cs="Times New Roman"/>
          <w:sz w:val="26"/>
          <w:szCs w:val="26"/>
        </w:rPr>
      </w:pPr>
      <w:r w:rsidRPr="00D00485">
        <w:rPr>
          <w:rFonts w:ascii="Times New Roman" w:hAnsi="Times New Roman" w:cs="Times New Roman"/>
          <w:sz w:val="26"/>
          <w:szCs w:val="26"/>
        </w:rPr>
        <w:t>Приложение № 2</w:t>
      </w:r>
    </w:p>
    <w:p w:rsidR="002B09A8" w:rsidRPr="00D00485" w:rsidRDefault="002B09A8" w:rsidP="002B09A8">
      <w:pPr>
        <w:spacing w:after="0"/>
        <w:jc w:val="right"/>
        <w:rPr>
          <w:rFonts w:ascii="Times New Roman" w:hAnsi="Times New Roman" w:cs="Times New Roman"/>
          <w:sz w:val="26"/>
          <w:szCs w:val="26"/>
        </w:rPr>
      </w:pPr>
      <w:r w:rsidRPr="00D00485">
        <w:rPr>
          <w:rFonts w:ascii="Times New Roman" w:hAnsi="Times New Roman" w:cs="Times New Roman"/>
          <w:sz w:val="26"/>
          <w:szCs w:val="26"/>
        </w:rPr>
        <w:t xml:space="preserve">к постановлению администрации </w:t>
      </w:r>
    </w:p>
    <w:p w:rsidR="002B09A8" w:rsidRPr="00D00485" w:rsidRDefault="002B09A8" w:rsidP="002B09A8">
      <w:pPr>
        <w:spacing w:after="0"/>
        <w:jc w:val="right"/>
        <w:rPr>
          <w:rFonts w:ascii="Times New Roman" w:hAnsi="Times New Roman" w:cs="Times New Roman"/>
          <w:sz w:val="26"/>
          <w:szCs w:val="26"/>
        </w:rPr>
      </w:pPr>
      <w:r w:rsidRPr="00D00485">
        <w:rPr>
          <w:rFonts w:ascii="Times New Roman" w:hAnsi="Times New Roman" w:cs="Times New Roman"/>
          <w:sz w:val="26"/>
          <w:szCs w:val="26"/>
        </w:rPr>
        <w:t>МР «</w:t>
      </w:r>
      <w:proofErr w:type="spellStart"/>
      <w:r w:rsidRPr="00D00485">
        <w:rPr>
          <w:rFonts w:ascii="Times New Roman" w:hAnsi="Times New Roman" w:cs="Times New Roman"/>
          <w:sz w:val="26"/>
          <w:szCs w:val="26"/>
        </w:rPr>
        <w:t>Думиничский</w:t>
      </w:r>
      <w:proofErr w:type="spellEnd"/>
      <w:r w:rsidRPr="00D00485">
        <w:rPr>
          <w:rFonts w:ascii="Times New Roman" w:hAnsi="Times New Roman" w:cs="Times New Roman"/>
          <w:sz w:val="26"/>
          <w:szCs w:val="26"/>
        </w:rPr>
        <w:t xml:space="preserve"> район»</w:t>
      </w:r>
    </w:p>
    <w:p w:rsidR="002B09A8" w:rsidRPr="00D00485" w:rsidRDefault="002B09A8" w:rsidP="002B09A8">
      <w:pPr>
        <w:spacing w:after="0"/>
        <w:jc w:val="right"/>
        <w:rPr>
          <w:rFonts w:ascii="Times New Roman" w:hAnsi="Times New Roman" w:cs="Times New Roman"/>
          <w:sz w:val="26"/>
          <w:szCs w:val="26"/>
        </w:rPr>
      </w:pPr>
      <w:r w:rsidRPr="00D00485">
        <w:rPr>
          <w:rFonts w:ascii="Times New Roman" w:hAnsi="Times New Roman" w:cs="Times New Roman"/>
          <w:sz w:val="26"/>
          <w:szCs w:val="26"/>
        </w:rPr>
        <w:t>от «</w:t>
      </w:r>
      <w:r w:rsidR="000844BA">
        <w:rPr>
          <w:rFonts w:ascii="Times New Roman" w:hAnsi="Times New Roman" w:cs="Times New Roman"/>
          <w:sz w:val="26"/>
          <w:szCs w:val="26"/>
        </w:rPr>
        <w:t>14</w:t>
      </w:r>
      <w:r w:rsidRPr="00D00485">
        <w:rPr>
          <w:rFonts w:ascii="Times New Roman" w:hAnsi="Times New Roman" w:cs="Times New Roman"/>
          <w:sz w:val="26"/>
          <w:szCs w:val="26"/>
        </w:rPr>
        <w:t>» ____</w:t>
      </w:r>
      <w:r w:rsidR="000844BA">
        <w:rPr>
          <w:rFonts w:ascii="Times New Roman" w:hAnsi="Times New Roman" w:cs="Times New Roman"/>
          <w:sz w:val="26"/>
          <w:szCs w:val="26"/>
        </w:rPr>
        <w:t>01</w:t>
      </w:r>
      <w:r w:rsidRPr="00D00485">
        <w:rPr>
          <w:rFonts w:ascii="Times New Roman" w:hAnsi="Times New Roman" w:cs="Times New Roman"/>
          <w:sz w:val="26"/>
          <w:szCs w:val="26"/>
        </w:rPr>
        <w:t>_____2025г. № ___</w:t>
      </w:r>
      <w:r w:rsidR="000844BA">
        <w:rPr>
          <w:rFonts w:ascii="Times New Roman" w:hAnsi="Times New Roman" w:cs="Times New Roman"/>
          <w:sz w:val="26"/>
          <w:szCs w:val="26"/>
        </w:rPr>
        <w:t>7</w:t>
      </w:r>
      <w:bookmarkStart w:id="0" w:name="_GoBack"/>
      <w:bookmarkEnd w:id="0"/>
      <w:r w:rsidRPr="00D00485">
        <w:rPr>
          <w:rFonts w:ascii="Times New Roman" w:hAnsi="Times New Roman" w:cs="Times New Roman"/>
          <w:sz w:val="26"/>
          <w:szCs w:val="26"/>
        </w:rPr>
        <w:t>___</w:t>
      </w:r>
    </w:p>
    <w:p w:rsidR="005900E8" w:rsidRPr="005900E8" w:rsidRDefault="005900E8" w:rsidP="002B09A8">
      <w:pPr>
        <w:spacing w:after="0"/>
        <w:jc w:val="right"/>
        <w:rPr>
          <w:rFonts w:ascii="Times New Roman" w:hAnsi="Times New Roman" w:cs="Times New Roman"/>
          <w:b/>
          <w:sz w:val="26"/>
          <w:szCs w:val="26"/>
        </w:rPr>
      </w:pPr>
    </w:p>
    <w:p w:rsidR="00945557" w:rsidRDefault="00945557" w:rsidP="002B09A8">
      <w:pPr>
        <w:spacing w:after="0"/>
        <w:jc w:val="right"/>
        <w:rPr>
          <w:rFonts w:ascii="Times New Roman" w:hAnsi="Times New Roman" w:cs="Times New Roman"/>
          <w:b/>
          <w:sz w:val="26"/>
          <w:szCs w:val="26"/>
        </w:rPr>
      </w:pPr>
    </w:p>
    <w:p w:rsidR="00945557" w:rsidRDefault="00945557" w:rsidP="00834A30">
      <w:pPr>
        <w:spacing w:after="0"/>
        <w:jc w:val="center"/>
        <w:rPr>
          <w:rFonts w:ascii="Times New Roman" w:hAnsi="Times New Roman" w:cs="Times New Roman"/>
          <w:b/>
          <w:sz w:val="26"/>
          <w:szCs w:val="26"/>
        </w:rPr>
      </w:pPr>
    </w:p>
    <w:p w:rsidR="002B09A8" w:rsidRPr="002B09A8" w:rsidRDefault="002B09A8" w:rsidP="002B09A8">
      <w:pPr>
        <w:pStyle w:val="1"/>
        <w:ind w:firstLine="0"/>
        <w:jc w:val="center"/>
      </w:pPr>
      <w:r w:rsidRPr="002B09A8">
        <w:rPr>
          <w:b/>
          <w:bCs/>
          <w:color w:val="000000"/>
          <w:lang w:eastAsia="ru-RU" w:bidi="ru-RU"/>
        </w:rPr>
        <w:t>СОСТАВ</w:t>
      </w:r>
    </w:p>
    <w:p w:rsidR="002B09A8" w:rsidRDefault="002B09A8" w:rsidP="002B09A8">
      <w:pPr>
        <w:pStyle w:val="1"/>
        <w:spacing w:after="300"/>
        <w:ind w:firstLine="0"/>
        <w:jc w:val="both"/>
        <w:rPr>
          <w:b/>
          <w:bCs/>
          <w:color w:val="000000"/>
          <w:lang w:eastAsia="ru-RU" w:bidi="ru-RU"/>
        </w:rPr>
      </w:pPr>
      <w:r w:rsidRPr="002B09A8">
        <w:rPr>
          <w:b/>
          <w:bCs/>
          <w:color w:val="000000"/>
          <w:lang w:eastAsia="ru-RU" w:bidi="ru-RU"/>
        </w:rPr>
        <w:t xml:space="preserve">комиссии по принятию решения о назначении и 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w:t>
      </w:r>
      <w:r>
        <w:rPr>
          <w:b/>
          <w:bCs/>
          <w:color w:val="000000"/>
          <w:lang w:eastAsia="ru-RU" w:bidi="ru-RU"/>
        </w:rPr>
        <w:t xml:space="preserve">образовательных </w:t>
      </w:r>
      <w:r w:rsidRPr="002B09A8">
        <w:rPr>
          <w:b/>
          <w:bCs/>
          <w:color w:val="000000"/>
          <w:lang w:eastAsia="ru-RU" w:bidi="ru-RU"/>
        </w:rPr>
        <w:t>организациях</w:t>
      </w:r>
      <w:r>
        <w:rPr>
          <w:b/>
          <w:bCs/>
          <w:color w:val="000000"/>
          <w:lang w:eastAsia="ru-RU" w:bidi="ru-RU"/>
        </w:rPr>
        <w:t xml:space="preserve"> </w:t>
      </w:r>
      <w:proofErr w:type="spellStart"/>
      <w:r>
        <w:rPr>
          <w:b/>
          <w:bCs/>
          <w:color w:val="000000"/>
          <w:lang w:eastAsia="ru-RU" w:bidi="ru-RU"/>
        </w:rPr>
        <w:t>Думиничского</w:t>
      </w:r>
      <w:proofErr w:type="spellEnd"/>
      <w:r>
        <w:rPr>
          <w:b/>
          <w:bCs/>
          <w:color w:val="000000"/>
          <w:lang w:eastAsia="ru-RU" w:bidi="ru-RU"/>
        </w:rPr>
        <w:t xml:space="preserve"> района,</w:t>
      </w:r>
      <w:r w:rsidRPr="002B09A8">
        <w:rPr>
          <w:b/>
          <w:bCs/>
          <w:color w:val="000000"/>
          <w:lang w:eastAsia="ru-RU" w:bidi="ru-RU"/>
        </w:rPr>
        <w:t xml:space="preserve"> установленной пунктом 2 части 1 статьи 2 Закона Калужской области от 31.05.2022 № 223-03 «О дополнительных мерах социальной поддержки членов семей военнослужащих,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граждан, добровольно выполняющих (выполнявших) задачи в ходе проведения специальной военной операции па территориях Донецкой Народной Республики, Луганской Народной Республики, Запорожской области, Херсонской области и Украины, а также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w:t>
      </w:r>
    </w:p>
    <w:tbl>
      <w:tblPr>
        <w:tblStyle w:val="ab"/>
        <w:tblW w:w="9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365ED5" w:rsidTr="00184F81">
        <w:tc>
          <w:tcPr>
            <w:tcW w:w="4955" w:type="dxa"/>
            <w:vAlign w:val="bottom"/>
          </w:tcPr>
          <w:p w:rsidR="00365ED5" w:rsidRDefault="00365ED5" w:rsidP="00365ED5">
            <w:pPr>
              <w:pStyle w:val="af4"/>
              <w:spacing w:line="240" w:lineRule="auto"/>
              <w:ind w:firstLine="0"/>
              <w:rPr>
                <w:color w:val="000000"/>
                <w:sz w:val="26"/>
                <w:szCs w:val="26"/>
                <w:lang w:eastAsia="ru-RU" w:bidi="ru-RU"/>
              </w:rPr>
            </w:pPr>
            <w:r w:rsidRPr="00184F81">
              <w:rPr>
                <w:color w:val="000000"/>
                <w:sz w:val="26"/>
                <w:szCs w:val="26"/>
                <w:lang w:eastAsia="ru-RU" w:bidi="ru-RU"/>
              </w:rPr>
              <w:t>Давыдова Елена Владимировна</w:t>
            </w:r>
          </w:p>
          <w:p w:rsidR="00184F81" w:rsidRDefault="00184F81" w:rsidP="00365ED5">
            <w:pPr>
              <w:pStyle w:val="af4"/>
              <w:spacing w:line="240" w:lineRule="auto"/>
              <w:ind w:firstLine="0"/>
              <w:rPr>
                <w:color w:val="000000"/>
                <w:sz w:val="26"/>
                <w:szCs w:val="26"/>
                <w:lang w:eastAsia="ru-RU" w:bidi="ru-RU"/>
              </w:rPr>
            </w:pPr>
          </w:p>
          <w:p w:rsidR="00184F81" w:rsidRPr="00184F81" w:rsidRDefault="00184F81" w:rsidP="00365ED5">
            <w:pPr>
              <w:pStyle w:val="af4"/>
              <w:spacing w:line="240" w:lineRule="auto"/>
              <w:ind w:firstLine="0"/>
              <w:rPr>
                <w:color w:val="000000"/>
                <w:sz w:val="26"/>
                <w:szCs w:val="26"/>
                <w:lang w:eastAsia="ru-RU" w:bidi="ru-RU"/>
              </w:rPr>
            </w:pPr>
          </w:p>
          <w:p w:rsidR="00365ED5" w:rsidRPr="00184F81" w:rsidRDefault="00365ED5" w:rsidP="00365ED5">
            <w:pPr>
              <w:pStyle w:val="af4"/>
              <w:spacing w:line="240" w:lineRule="auto"/>
              <w:ind w:firstLine="0"/>
              <w:rPr>
                <w:sz w:val="26"/>
                <w:szCs w:val="26"/>
              </w:rPr>
            </w:pPr>
          </w:p>
        </w:tc>
        <w:tc>
          <w:tcPr>
            <w:tcW w:w="4955" w:type="dxa"/>
          </w:tcPr>
          <w:p w:rsidR="00184F81" w:rsidRDefault="00184F81" w:rsidP="00365ED5">
            <w:pPr>
              <w:pStyle w:val="1"/>
              <w:spacing w:after="300"/>
              <w:ind w:firstLine="0"/>
              <w:jc w:val="both"/>
              <w:rPr>
                <w:b/>
                <w:bCs/>
                <w:color w:val="000000"/>
                <w:lang w:eastAsia="ru-RU" w:bidi="ru-RU"/>
              </w:rPr>
            </w:pPr>
          </w:p>
          <w:p w:rsidR="00365ED5" w:rsidRPr="00184F81" w:rsidRDefault="00365ED5" w:rsidP="00365ED5">
            <w:pPr>
              <w:pStyle w:val="1"/>
              <w:spacing w:after="300"/>
              <w:ind w:firstLine="0"/>
              <w:jc w:val="both"/>
              <w:rPr>
                <w:b/>
                <w:bCs/>
                <w:color w:val="000000"/>
                <w:lang w:eastAsia="ru-RU" w:bidi="ru-RU"/>
              </w:rPr>
            </w:pPr>
            <w:r w:rsidRPr="00184F81">
              <w:rPr>
                <w:b/>
                <w:bCs/>
                <w:color w:val="000000"/>
                <w:lang w:eastAsia="ru-RU" w:bidi="ru-RU"/>
              </w:rPr>
              <w:t xml:space="preserve">- </w:t>
            </w:r>
            <w:r w:rsidR="00184F81" w:rsidRPr="00184F81">
              <w:rPr>
                <w:bCs/>
                <w:color w:val="000000"/>
                <w:lang w:eastAsia="ru-RU" w:bidi="ru-RU"/>
              </w:rPr>
              <w:t>з</w:t>
            </w:r>
            <w:r w:rsidRPr="00184F81">
              <w:rPr>
                <w:bCs/>
                <w:color w:val="000000"/>
                <w:lang w:eastAsia="ru-RU" w:bidi="ru-RU"/>
              </w:rPr>
              <w:t>аведующий отделом образования администрации муниципального района «</w:t>
            </w:r>
            <w:proofErr w:type="spellStart"/>
            <w:r w:rsidRPr="00184F81">
              <w:rPr>
                <w:bCs/>
                <w:color w:val="000000"/>
                <w:lang w:eastAsia="ru-RU" w:bidi="ru-RU"/>
              </w:rPr>
              <w:t>Думиничский</w:t>
            </w:r>
            <w:proofErr w:type="spellEnd"/>
            <w:r w:rsidRPr="00184F81">
              <w:rPr>
                <w:bCs/>
                <w:color w:val="000000"/>
                <w:lang w:eastAsia="ru-RU" w:bidi="ru-RU"/>
              </w:rPr>
              <w:t xml:space="preserve"> район»</w:t>
            </w:r>
            <w:r w:rsidR="00C30930">
              <w:rPr>
                <w:bCs/>
                <w:color w:val="000000"/>
                <w:lang w:eastAsia="ru-RU" w:bidi="ru-RU"/>
              </w:rPr>
              <w:t xml:space="preserve">, </w:t>
            </w:r>
            <w:r w:rsidR="00C30930" w:rsidRPr="00C30930">
              <w:rPr>
                <w:b/>
                <w:bCs/>
                <w:color w:val="000000"/>
                <w:lang w:eastAsia="ru-RU" w:bidi="ru-RU"/>
              </w:rPr>
              <w:t>председатель комиссии</w:t>
            </w:r>
          </w:p>
        </w:tc>
      </w:tr>
      <w:tr w:rsidR="00365ED5" w:rsidTr="00184F81">
        <w:trPr>
          <w:trHeight w:val="1306"/>
        </w:trPr>
        <w:tc>
          <w:tcPr>
            <w:tcW w:w="4955" w:type="dxa"/>
          </w:tcPr>
          <w:p w:rsidR="00365ED5" w:rsidRPr="00184F81" w:rsidRDefault="00365ED5" w:rsidP="00365ED5">
            <w:pPr>
              <w:pStyle w:val="af4"/>
              <w:spacing w:line="240" w:lineRule="auto"/>
              <w:ind w:firstLine="0"/>
              <w:rPr>
                <w:sz w:val="26"/>
                <w:szCs w:val="26"/>
              </w:rPr>
            </w:pPr>
            <w:r w:rsidRPr="00184F81">
              <w:rPr>
                <w:sz w:val="26"/>
                <w:szCs w:val="26"/>
              </w:rPr>
              <w:t>Симакова Светлана Николаевна</w:t>
            </w:r>
          </w:p>
        </w:tc>
        <w:tc>
          <w:tcPr>
            <w:tcW w:w="4955" w:type="dxa"/>
          </w:tcPr>
          <w:p w:rsidR="00365ED5" w:rsidRPr="00184F81" w:rsidRDefault="00365ED5" w:rsidP="00365ED5">
            <w:pPr>
              <w:pStyle w:val="1"/>
              <w:spacing w:after="300"/>
              <w:ind w:firstLine="0"/>
              <w:jc w:val="both"/>
              <w:rPr>
                <w:bCs/>
                <w:color w:val="000000"/>
                <w:lang w:eastAsia="ru-RU" w:bidi="ru-RU"/>
              </w:rPr>
            </w:pPr>
            <w:r w:rsidRPr="00184F81">
              <w:rPr>
                <w:bCs/>
                <w:color w:val="000000"/>
                <w:lang w:eastAsia="ru-RU" w:bidi="ru-RU"/>
              </w:rPr>
              <w:t xml:space="preserve">- </w:t>
            </w:r>
            <w:r w:rsidR="00184F81" w:rsidRPr="00184F81">
              <w:rPr>
                <w:bCs/>
                <w:color w:val="000000"/>
                <w:lang w:eastAsia="ru-RU" w:bidi="ru-RU"/>
              </w:rPr>
              <w:t>г</w:t>
            </w:r>
            <w:r w:rsidRPr="00184F81">
              <w:rPr>
                <w:bCs/>
                <w:color w:val="000000"/>
                <w:lang w:eastAsia="ru-RU" w:bidi="ru-RU"/>
              </w:rPr>
              <w:t xml:space="preserve">лавный бухгалтер </w:t>
            </w:r>
            <w:r w:rsidR="0017011F" w:rsidRPr="00184F81">
              <w:rPr>
                <w:bCs/>
                <w:color w:val="000000"/>
                <w:lang w:eastAsia="ru-RU" w:bidi="ru-RU"/>
              </w:rPr>
              <w:t xml:space="preserve">централизованной бухгалтерии </w:t>
            </w:r>
            <w:r w:rsidRPr="00184F81">
              <w:rPr>
                <w:bCs/>
                <w:color w:val="000000"/>
                <w:lang w:eastAsia="ru-RU" w:bidi="ru-RU"/>
              </w:rPr>
              <w:t>отдела образования администрации муниципального района «</w:t>
            </w:r>
            <w:proofErr w:type="spellStart"/>
            <w:r w:rsidRPr="00184F81">
              <w:rPr>
                <w:bCs/>
                <w:color w:val="000000"/>
                <w:lang w:eastAsia="ru-RU" w:bidi="ru-RU"/>
              </w:rPr>
              <w:t>Думиничский</w:t>
            </w:r>
            <w:proofErr w:type="spellEnd"/>
            <w:r w:rsidRPr="00184F81">
              <w:rPr>
                <w:bCs/>
                <w:color w:val="000000"/>
                <w:lang w:eastAsia="ru-RU" w:bidi="ru-RU"/>
              </w:rPr>
              <w:t xml:space="preserve"> район»</w:t>
            </w:r>
            <w:r w:rsidR="00C30930">
              <w:rPr>
                <w:bCs/>
                <w:color w:val="000000"/>
                <w:lang w:eastAsia="ru-RU" w:bidi="ru-RU"/>
              </w:rPr>
              <w:t xml:space="preserve">, </w:t>
            </w:r>
            <w:r w:rsidR="00C30930" w:rsidRPr="00C30930">
              <w:rPr>
                <w:b/>
                <w:bCs/>
                <w:color w:val="000000"/>
                <w:lang w:eastAsia="ru-RU" w:bidi="ru-RU"/>
              </w:rPr>
              <w:t>заместитель председателя комиссии</w:t>
            </w:r>
          </w:p>
        </w:tc>
      </w:tr>
      <w:tr w:rsidR="00365ED5" w:rsidTr="00184F81">
        <w:tc>
          <w:tcPr>
            <w:tcW w:w="4955" w:type="dxa"/>
          </w:tcPr>
          <w:p w:rsidR="00365ED5" w:rsidRPr="00184F81" w:rsidRDefault="00365ED5" w:rsidP="00365ED5">
            <w:pPr>
              <w:pStyle w:val="1"/>
              <w:spacing w:after="300"/>
              <w:ind w:firstLine="0"/>
              <w:jc w:val="both"/>
              <w:rPr>
                <w:bCs/>
                <w:color w:val="000000"/>
                <w:lang w:eastAsia="ru-RU" w:bidi="ru-RU"/>
              </w:rPr>
            </w:pPr>
            <w:r w:rsidRPr="00184F81">
              <w:rPr>
                <w:bCs/>
                <w:color w:val="000000"/>
                <w:lang w:eastAsia="ru-RU" w:bidi="ru-RU"/>
              </w:rPr>
              <w:t>Фомкина Надежда Ивановна</w:t>
            </w:r>
          </w:p>
        </w:tc>
        <w:tc>
          <w:tcPr>
            <w:tcW w:w="4955" w:type="dxa"/>
          </w:tcPr>
          <w:p w:rsidR="00365ED5" w:rsidRPr="00184F81" w:rsidRDefault="00184F81" w:rsidP="00365ED5">
            <w:pPr>
              <w:pStyle w:val="1"/>
              <w:spacing w:after="300"/>
              <w:ind w:firstLine="0"/>
              <w:jc w:val="both"/>
              <w:rPr>
                <w:bCs/>
                <w:color w:val="000000"/>
                <w:lang w:eastAsia="ru-RU" w:bidi="ru-RU"/>
              </w:rPr>
            </w:pPr>
            <w:r w:rsidRPr="00184F81">
              <w:rPr>
                <w:bCs/>
                <w:color w:val="000000"/>
                <w:lang w:eastAsia="ru-RU" w:bidi="ru-RU"/>
              </w:rPr>
              <w:t>- г</w:t>
            </w:r>
            <w:r w:rsidR="00365ED5" w:rsidRPr="00184F81">
              <w:rPr>
                <w:bCs/>
                <w:color w:val="000000"/>
                <w:lang w:eastAsia="ru-RU" w:bidi="ru-RU"/>
              </w:rPr>
              <w:t xml:space="preserve">лавный специалист отдела </w:t>
            </w:r>
            <w:proofErr w:type="spellStart"/>
            <w:r w:rsidR="00365ED5" w:rsidRPr="00184F81">
              <w:rPr>
                <w:bCs/>
                <w:color w:val="000000"/>
                <w:lang w:eastAsia="ru-RU" w:bidi="ru-RU"/>
              </w:rPr>
              <w:t>отдела</w:t>
            </w:r>
            <w:proofErr w:type="spellEnd"/>
            <w:r w:rsidR="00365ED5" w:rsidRPr="00184F81">
              <w:rPr>
                <w:bCs/>
                <w:color w:val="000000"/>
                <w:lang w:eastAsia="ru-RU" w:bidi="ru-RU"/>
              </w:rPr>
              <w:t xml:space="preserve"> образования администрации муниципального района «</w:t>
            </w:r>
            <w:proofErr w:type="spellStart"/>
            <w:r w:rsidR="00365ED5" w:rsidRPr="00184F81">
              <w:rPr>
                <w:bCs/>
                <w:color w:val="000000"/>
                <w:lang w:eastAsia="ru-RU" w:bidi="ru-RU"/>
              </w:rPr>
              <w:t>Думиничский</w:t>
            </w:r>
            <w:proofErr w:type="spellEnd"/>
            <w:r w:rsidR="00365ED5" w:rsidRPr="00184F81">
              <w:rPr>
                <w:bCs/>
                <w:color w:val="000000"/>
                <w:lang w:eastAsia="ru-RU" w:bidi="ru-RU"/>
              </w:rPr>
              <w:t xml:space="preserve"> район»</w:t>
            </w:r>
            <w:r w:rsidR="00C30930">
              <w:rPr>
                <w:bCs/>
                <w:color w:val="000000"/>
                <w:lang w:eastAsia="ru-RU" w:bidi="ru-RU"/>
              </w:rPr>
              <w:t xml:space="preserve">, </w:t>
            </w:r>
            <w:r w:rsidR="00C30930" w:rsidRPr="00C30930">
              <w:rPr>
                <w:b/>
                <w:bCs/>
                <w:color w:val="000000"/>
                <w:lang w:eastAsia="ru-RU" w:bidi="ru-RU"/>
              </w:rPr>
              <w:t>секретарь комиссии</w:t>
            </w:r>
          </w:p>
        </w:tc>
      </w:tr>
      <w:tr w:rsidR="00365ED5" w:rsidTr="00184F81">
        <w:tc>
          <w:tcPr>
            <w:tcW w:w="4955" w:type="dxa"/>
          </w:tcPr>
          <w:p w:rsidR="00C30930" w:rsidRDefault="00C30930" w:rsidP="00365ED5">
            <w:pPr>
              <w:pStyle w:val="1"/>
              <w:spacing w:after="300"/>
              <w:ind w:firstLine="0"/>
              <w:jc w:val="both"/>
              <w:rPr>
                <w:b/>
                <w:bCs/>
                <w:color w:val="000000"/>
                <w:lang w:eastAsia="ru-RU" w:bidi="ru-RU"/>
              </w:rPr>
            </w:pPr>
          </w:p>
          <w:p w:rsidR="00365ED5" w:rsidRPr="00C30930" w:rsidRDefault="00365ED5" w:rsidP="00365ED5">
            <w:pPr>
              <w:pStyle w:val="1"/>
              <w:spacing w:after="300"/>
              <w:ind w:firstLine="0"/>
              <w:jc w:val="both"/>
              <w:rPr>
                <w:b/>
                <w:bCs/>
                <w:color w:val="000000"/>
                <w:lang w:eastAsia="ru-RU" w:bidi="ru-RU"/>
              </w:rPr>
            </w:pPr>
            <w:r w:rsidRPr="00C30930">
              <w:rPr>
                <w:b/>
                <w:bCs/>
                <w:color w:val="000000"/>
                <w:lang w:eastAsia="ru-RU" w:bidi="ru-RU"/>
              </w:rPr>
              <w:lastRenderedPageBreak/>
              <w:t>Члены Комиссии:</w:t>
            </w:r>
          </w:p>
          <w:p w:rsidR="00365ED5" w:rsidRPr="00184F81" w:rsidRDefault="00365ED5" w:rsidP="00365ED5">
            <w:pPr>
              <w:pStyle w:val="1"/>
              <w:spacing w:after="300"/>
              <w:ind w:firstLine="0"/>
              <w:jc w:val="both"/>
              <w:rPr>
                <w:bCs/>
                <w:color w:val="000000"/>
                <w:lang w:eastAsia="ru-RU" w:bidi="ru-RU"/>
              </w:rPr>
            </w:pPr>
            <w:r w:rsidRPr="00184F81">
              <w:rPr>
                <w:bCs/>
                <w:color w:val="000000"/>
                <w:lang w:eastAsia="ru-RU" w:bidi="ru-RU"/>
              </w:rPr>
              <w:t>Козлова Ирина Валерьевна</w:t>
            </w:r>
          </w:p>
        </w:tc>
        <w:tc>
          <w:tcPr>
            <w:tcW w:w="4955" w:type="dxa"/>
          </w:tcPr>
          <w:p w:rsidR="00365ED5" w:rsidRPr="00184F81" w:rsidRDefault="00365ED5" w:rsidP="00365ED5">
            <w:pPr>
              <w:pStyle w:val="1"/>
              <w:spacing w:after="300"/>
              <w:ind w:firstLine="0"/>
              <w:jc w:val="both"/>
              <w:rPr>
                <w:bCs/>
                <w:color w:val="000000"/>
                <w:lang w:eastAsia="ru-RU" w:bidi="ru-RU"/>
              </w:rPr>
            </w:pPr>
          </w:p>
          <w:p w:rsidR="00C30930" w:rsidRDefault="00C30930" w:rsidP="00365ED5">
            <w:pPr>
              <w:pStyle w:val="1"/>
              <w:spacing w:after="300"/>
              <w:ind w:firstLine="0"/>
              <w:jc w:val="both"/>
              <w:rPr>
                <w:bCs/>
                <w:color w:val="000000"/>
                <w:lang w:eastAsia="ru-RU" w:bidi="ru-RU"/>
              </w:rPr>
            </w:pPr>
          </w:p>
          <w:p w:rsidR="00365ED5" w:rsidRPr="00184F81" w:rsidRDefault="00365ED5" w:rsidP="00365ED5">
            <w:pPr>
              <w:pStyle w:val="1"/>
              <w:spacing w:after="300"/>
              <w:ind w:firstLine="0"/>
              <w:jc w:val="both"/>
              <w:rPr>
                <w:bCs/>
                <w:color w:val="000000"/>
                <w:lang w:eastAsia="ru-RU" w:bidi="ru-RU"/>
              </w:rPr>
            </w:pPr>
            <w:r w:rsidRPr="00184F81">
              <w:rPr>
                <w:bCs/>
                <w:color w:val="000000"/>
                <w:lang w:eastAsia="ru-RU" w:bidi="ru-RU"/>
              </w:rPr>
              <w:t xml:space="preserve">- </w:t>
            </w:r>
            <w:r w:rsidR="0017011F" w:rsidRPr="00184F81">
              <w:rPr>
                <w:bCs/>
                <w:color w:val="000000"/>
                <w:lang w:eastAsia="ru-RU" w:bidi="ru-RU"/>
              </w:rPr>
              <w:t>ведущий бухгалтер централизованной бухгалтерии отдела образования администрации муниципального района «</w:t>
            </w:r>
            <w:proofErr w:type="spellStart"/>
            <w:r w:rsidR="0017011F" w:rsidRPr="00184F81">
              <w:rPr>
                <w:bCs/>
                <w:color w:val="000000"/>
                <w:lang w:eastAsia="ru-RU" w:bidi="ru-RU"/>
              </w:rPr>
              <w:t>Думиничский</w:t>
            </w:r>
            <w:proofErr w:type="spellEnd"/>
            <w:r w:rsidR="0017011F" w:rsidRPr="00184F81">
              <w:rPr>
                <w:bCs/>
                <w:color w:val="000000"/>
                <w:lang w:eastAsia="ru-RU" w:bidi="ru-RU"/>
              </w:rPr>
              <w:t xml:space="preserve"> район»</w:t>
            </w:r>
          </w:p>
        </w:tc>
      </w:tr>
      <w:tr w:rsidR="00365ED5" w:rsidTr="00184F81">
        <w:tc>
          <w:tcPr>
            <w:tcW w:w="4955" w:type="dxa"/>
          </w:tcPr>
          <w:p w:rsidR="00365ED5" w:rsidRPr="00184F81" w:rsidRDefault="0017011F" w:rsidP="00365ED5">
            <w:pPr>
              <w:pStyle w:val="1"/>
              <w:spacing w:after="300"/>
              <w:ind w:firstLine="0"/>
              <w:jc w:val="both"/>
              <w:rPr>
                <w:bCs/>
                <w:color w:val="000000"/>
                <w:lang w:eastAsia="ru-RU" w:bidi="ru-RU"/>
              </w:rPr>
            </w:pPr>
            <w:r w:rsidRPr="00184F81">
              <w:rPr>
                <w:bCs/>
                <w:color w:val="000000"/>
                <w:lang w:eastAsia="ru-RU" w:bidi="ru-RU"/>
              </w:rPr>
              <w:lastRenderedPageBreak/>
              <w:t xml:space="preserve">Давыдова </w:t>
            </w:r>
            <w:r w:rsidR="00184F81" w:rsidRPr="00184F81">
              <w:rPr>
                <w:bCs/>
                <w:color w:val="000000"/>
                <w:lang w:eastAsia="ru-RU" w:bidi="ru-RU"/>
              </w:rPr>
              <w:t>Наталья Петровна</w:t>
            </w:r>
          </w:p>
        </w:tc>
        <w:tc>
          <w:tcPr>
            <w:tcW w:w="4955" w:type="dxa"/>
          </w:tcPr>
          <w:p w:rsidR="00365ED5" w:rsidRPr="00184F81" w:rsidRDefault="00207247" w:rsidP="00365ED5">
            <w:pPr>
              <w:pStyle w:val="1"/>
              <w:spacing w:after="300"/>
              <w:ind w:firstLine="0"/>
              <w:jc w:val="both"/>
              <w:rPr>
                <w:bCs/>
                <w:color w:val="000000"/>
                <w:lang w:eastAsia="ru-RU" w:bidi="ru-RU"/>
              </w:rPr>
            </w:pPr>
            <w:r>
              <w:rPr>
                <w:bCs/>
                <w:color w:val="000000"/>
                <w:lang w:eastAsia="ru-RU" w:bidi="ru-RU"/>
              </w:rPr>
              <w:t xml:space="preserve">- </w:t>
            </w:r>
            <w:r w:rsidR="00184F81" w:rsidRPr="00184F81">
              <w:rPr>
                <w:bCs/>
                <w:color w:val="000000"/>
                <w:lang w:eastAsia="ru-RU" w:bidi="ru-RU"/>
              </w:rPr>
              <w:t>главный специалист-экономист централизованной бухгалтерии отдела образования администрации муниципального района «</w:t>
            </w:r>
            <w:proofErr w:type="spellStart"/>
            <w:r w:rsidR="00184F81" w:rsidRPr="00184F81">
              <w:rPr>
                <w:bCs/>
                <w:color w:val="000000"/>
                <w:lang w:eastAsia="ru-RU" w:bidi="ru-RU"/>
              </w:rPr>
              <w:t>Думиничский</w:t>
            </w:r>
            <w:proofErr w:type="spellEnd"/>
            <w:r w:rsidR="00184F81" w:rsidRPr="00184F81">
              <w:rPr>
                <w:bCs/>
                <w:color w:val="000000"/>
                <w:lang w:eastAsia="ru-RU" w:bidi="ru-RU"/>
              </w:rPr>
              <w:t xml:space="preserve"> район»</w:t>
            </w:r>
          </w:p>
        </w:tc>
      </w:tr>
    </w:tbl>
    <w:p w:rsidR="002B09A8" w:rsidRDefault="002B09A8" w:rsidP="002B09A8">
      <w:pPr>
        <w:pStyle w:val="1"/>
        <w:spacing w:after="300"/>
        <w:ind w:firstLine="0"/>
        <w:jc w:val="both"/>
        <w:rPr>
          <w:b/>
          <w:bCs/>
          <w:color w:val="000000"/>
          <w:lang w:eastAsia="ru-RU" w:bidi="ru-RU"/>
        </w:rPr>
      </w:pPr>
    </w:p>
    <w:p w:rsidR="00945557" w:rsidRPr="00834A30" w:rsidRDefault="00945557" w:rsidP="00365ED5">
      <w:pPr>
        <w:spacing w:after="0"/>
        <w:rPr>
          <w:rFonts w:ascii="Times New Roman" w:hAnsi="Times New Roman" w:cs="Times New Roman"/>
          <w:b/>
          <w:sz w:val="26"/>
          <w:szCs w:val="26"/>
        </w:rPr>
      </w:pPr>
    </w:p>
    <w:sectPr w:rsidR="00945557" w:rsidRPr="00834A30" w:rsidSect="00C30930">
      <w:pgSz w:w="11906" w:h="16838"/>
      <w:pgMar w:top="851" w:right="1043"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F12" w:rsidRDefault="00FD2F12" w:rsidP="00E77DA0">
      <w:pPr>
        <w:spacing w:after="0" w:line="240" w:lineRule="auto"/>
      </w:pPr>
      <w:r>
        <w:separator/>
      </w:r>
    </w:p>
  </w:endnote>
  <w:endnote w:type="continuationSeparator" w:id="0">
    <w:p w:rsidR="00FD2F12" w:rsidRDefault="00FD2F12" w:rsidP="00E7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F12" w:rsidRDefault="00FD2F12" w:rsidP="00E77DA0">
      <w:pPr>
        <w:spacing w:after="0" w:line="240" w:lineRule="auto"/>
      </w:pPr>
      <w:r>
        <w:separator/>
      </w:r>
    </w:p>
  </w:footnote>
  <w:footnote w:type="continuationSeparator" w:id="0">
    <w:p w:rsidR="00FD2F12" w:rsidRDefault="00FD2F12" w:rsidP="00E77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E8" w:rsidRDefault="005900E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E8" w:rsidRDefault="005900E8">
    <w:pPr>
      <w:spacing w:line="1" w:lineRule="exact"/>
    </w:pPr>
    <w:r>
      <w:rPr>
        <w:noProof/>
        <w:lang w:eastAsia="ru-RU"/>
      </w:rPr>
      <mc:AlternateContent>
        <mc:Choice Requires="wps">
          <w:drawing>
            <wp:anchor distT="0" distB="0" distL="0" distR="0" simplePos="0" relativeHeight="251659264" behindDoc="1" locked="0" layoutInCell="1" allowOverlap="1" wp14:anchorId="3FC01DD5" wp14:editId="48454FB7">
              <wp:simplePos x="0" y="0"/>
              <wp:positionH relativeFrom="page">
                <wp:posOffset>3870960</wp:posOffset>
              </wp:positionH>
              <wp:positionV relativeFrom="page">
                <wp:posOffset>67310</wp:posOffset>
              </wp:positionV>
              <wp:extent cx="3129280" cy="655955"/>
              <wp:effectExtent l="0" t="0" r="0" b="0"/>
              <wp:wrapNone/>
              <wp:docPr id="3" name="Shape 3"/>
              <wp:cNvGraphicFramePr/>
              <a:graphic xmlns:a="http://schemas.openxmlformats.org/drawingml/2006/main">
                <a:graphicData uri="http://schemas.microsoft.com/office/word/2010/wordprocessingShape">
                  <wps:wsp>
                    <wps:cNvSpPr txBox="1"/>
                    <wps:spPr>
                      <a:xfrm>
                        <a:off x="0" y="0"/>
                        <a:ext cx="3129280" cy="655955"/>
                      </a:xfrm>
                      <a:prstGeom prst="rect">
                        <a:avLst/>
                      </a:prstGeom>
                      <a:noFill/>
                    </wps:spPr>
                    <wps:txbx>
                      <w:txbxContent>
                        <w:p w:rsidR="005900E8" w:rsidRDefault="005900E8">
                          <w:pPr>
                            <w:pStyle w:val="21"/>
                            <w:rPr>
                              <w:sz w:val="24"/>
                              <w:szCs w:val="24"/>
                            </w:rPr>
                          </w:pPr>
                        </w:p>
                      </w:txbxContent>
                    </wps:txbx>
                    <wps:bodyPr wrap="none" lIns="0" tIns="0" rIns="0" bIns="0">
                      <a:spAutoFit/>
                    </wps:bodyPr>
                  </wps:wsp>
                </a:graphicData>
              </a:graphic>
            </wp:anchor>
          </w:drawing>
        </mc:Choice>
        <mc:Fallback>
          <w:pict>
            <v:shapetype w14:anchorId="3FC01DD5" id="_x0000_t202" coordsize="21600,21600" o:spt="202" path="m,l,21600r21600,l21600,xe">
              <v:stroke joinstyle="miter"/>
              <v:path gradientshapeok="t" o:connecttype="rect"/>
            </v:shapetype>
            <v:shape id="Shape 3" o:spid="_x0000_s1026" type="#_x0000_t202" style="position:absolute;margin-left:304.8pt;margin-top:5.3pt;width:246.4pt;height:51.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" filled="f" stroked="f">
              <v:textbox style="mso-fit-shape-to-text:t" inset="0,0,0,0">
                <w:txbxContent>
                  <w:p w:rsidR="005900E8" w:rsidRDefault="005900E8">
                    <w:pPr>
                      <w:pStyle w:val="21"/>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A57"/>
    <w:multiLevelType w:val="hybridMultilevel"/>
    <w:tmpl w:val="057A6F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6D43493"/>
    <w:multiLevelType w:val="hybridMultilevel"/>
    <w:tmpl w:val="3EF6EA68"/>
    <w:lvl w:ilvl="0" w:tplc="25BE52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20484"/>
    <w:multiLevelType w:val="multilevel"/>
    <w:tmpl w:val="B99E9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25BB1"/>
    <w:multiLevelType w:val="multilevel"/>
    <w:tmpl w:val="A17A4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E5F7E"/>
    <w:multiLevelType w:val="hybridMultilevel"/>
    <w:tmpl w:val="E996B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023BB"/>
    <w:multiLevelType w:val="hybridMultilevel"/>
    <w:tmpl w:val="D91C9E10"/>
    <w:lvl w:ilvl="0" w:tplc="534E373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D0E51"/>
    <w:multiLevelType w:val="hybridMultilevel"/>
    <w:tmpl w:val="9D984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0848B2"/>
    <w:multiLevelType w:val="multilevel"/>
    <w:tmpl w:val="2EEA4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9C4198"/>
    <w:multiLevelType w:val="hybridMultilevel"/>
    <w:tmpl w:val="ACAAA578"/>
    <w:lvl w:ilvl="0" w:tplc="47366DC6">
      <w:start w:val="1"/>
      <w:numFmt w:val="decimal"/>
      <w:lvlText w:val="%1."/>
      <w:lvlJc w:val="left"/>
      <w:pPr>
        <w:ind w:left="1125" w:hanging="42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DB705AD"/>
    <w:multiLevelType w:val="multilevel"/>
    <w:tmpl w:val="C4CEB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9D5DB5"/>
    <w:multiLevelType w:val="hybridMultilevel"/>
    <w:tmpl w:val="DE52A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50235D"/>
    <w:multiLevelType w:val="hybridMultilevel"/>
    <w:tmpl w:val="D52487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6EB74CB"/>
    <w:multiLevelType w:val="multilevel"/>
    <w:tmpl w:val="DFFC4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0"/>
  </w:num>
  <w:num w:numId="4">
    <w:abstractNumId w:val="6"/>
  </w:num>
  <w:num w:numId="5">
    <w:abstractNumId w:val="5"/>
  </w:num>
  <w:num w:numId="6">
    <w:abstractNumId w:val="1"/>
  </w:num>
  <w:num w:numId="7">
    <w:abstractNumId w:val="10"/>
  </w:num>
  <w:num w:numId="8">
    <w:abstractNumId w:val="8"/>
  </w:num>
  <w:num w:numId="9">
    <w:abstractNumId w:val="12"/>
  </w:num>
  <w:num w:numId="10">
    <w:abstractNumId w:val="3"/>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4B"/>
    <w:rsid w:val="00003D9C"/>
    <w:rsid w:val="0004506C"/>
    <w:rsid w:val="000501C9"/>
    <w:rsid w:val="000722DD"/>
    <w:rsid w:val="00076913"/>
    <w:rsid w:val="000844BA"/>
    <w:rsid w:val="0008461A"/>
    <w:rsid w:val="00090E1D"/>
    <w:rsid w:val="00092265"/>
    <w:rsid w:val="000A0A12"/>
    <w:rsid w:val="000A16FD"/>
    <w:rsid w:val="000A1F91"/>
    <w:rsid w:val="000B1653"/>
    <w:rsid w:val="000B4EC1"/>
    <w:rsid w:val="000B5677"/>
    <w:rsid w:val="000D4CB6"/>
    <w:rsid w:val="000E4B5F"/>
    <w:rsid w:val="00105180"/>
    <w:rsid w:val="00110314"/>
    <w:rsid w:val="00112697"/>
    <w:rsid w:val="001128A7"/>
    <w:rsid w:val="001346A4"/>
    <w:rsid w:val="00143424"/>
    <w:rsid w:val="001557C7"/>
    <w:rsid w:val="001560E0"/>
    <w:rsid w:val="00163637"/>
    <w:rsid w:val="0016420E"/>
    <w:rsid w:val="0017011F"/>
    <w:rsid w:val="001702C1"/>
    <w:rsid w:val="00175F11"/>
    <w:rsid w:val="00184F81"/>
    <w:rsid w:val="00185AC5"/>
    <w:rsid w:val="001932DD"/>
    <w:rsid w:val="00195D4A"/>
    <w:rsid w:val="001A707A"/>
    <w:rsid w:val="001B42AC"/>
    <w:rsid w:val="001D61F0"/>
    <w:rsid w:val="001D7F84"/>
    <w:rsid w:val="001E08E9"/>
    <w:rsid w:val="00206257"/>
    <w:rsid w:val="00207247"/>
    <w:rsid w:val="00231E8B"/>
    <w:rsid w:val="00234C43"/>
    <w:rsid w:val="002437C9"/>
    <w:rsid w:val="00253490"/>
    <w:rsid w:val="00266077"/>
    <w:rsid w:val="00266417"/>
    <w:rsid w:val="00267CBF"/>
    <w:rsid w:val="0029574B"/>
    <w:rsid w:val="002B09A8"/>
    <w:rsid w:val="002B5E45"/>
    <w:rsid w:val="002B6D0B"/>
    <w:rsid w:val="002D29E4"/>
    <w:rsid w:val="002D5097"/>
    <w:rsid w:val="003009ED"/>
    <w:rsid w:val="00307473"/>
    <w:rsid w:val="003242A1"/>
    <w:rsid w:val="00330465"/>
    <w:rsid w:val="00337A5D"/>
    <w:rsid w:val="00340FA5"/>
    <w:rsid w:val="00355F3E"/>
    <w:rsid w:val="0035752E"/>
    <w:rsid w:val="00360395"/>
    <w:rsid w:val="00364C16"/>
    <w:rsid w:val="00365ED5"/>
    <w:rsid w:val="00366CC3"/>
    <w:rsid w:val="00367480"/>
    <w:rsid w:val="00385153"/>
    <w:rsid w:val="003A0D63"/>
    <w:rsid w:val="003A6594"/>
    <w:rsid w:val="003A6A39"/>
    <w:rsid w:val="003B0755"/>
    <w:rsid w:val="003B310C"/>
    <w:rsid w:val="003B408D"/>
    <w:rsid w:val="003B7E90"/>
    <w:rsid w:val="003C7BFF"/>
    <w:rsid w:val="003E609B"/>
    <w:rsid w:val="003F34A9"/>
    <w:rsid w:val="003F7F32"/>
    <w:rsid w:val="00402B44"/>
    <w:rsid w:val="004119F1"/>
    <w:rsid w:val="004175DA"/>
    <w:rsid w:val="004274A6"/>
    <w:rsid w:val="00435C65"/>
    <w:rsid w:val="004415F3"/>
    <w:rsid w:val="00441B43"/>
    <w:rsid w:val="0044334F"/>
    <w:rsid w:val="00446140"/>
    <w:rsid w:val="0045375E"/>
    <w:rsid w:val="00463564"/>
    <w:rsid w:val="0046446B"/>
    <w:rsid w:val="00467371"/>
    <w:rsid w:val="00473370"/>
    <w:rsid w:val="004837A1"/>
    <w:rsid w:val="00484947"/>
    <w:rsid w:val="00492716"/>
    <w:rsid w:val="0049482A"/>
    <w:rsid w:val="00496160"/>
    <w:rsid w:val="004A15F7"/>
    <w:rsid w:val="004B41B5"/>
    <w:rsid w:val="004B7579"/>
    <w:rsid w:val="004D04B8"/>
    <w:rsid w:val="004E4484"/>
    <w:rsid w:val="004E5DE6"/>
    <w:rsid w:val="00532D95"/>
    <w:rsid w:val="00534BB0"/>
    <w:rsid w:val="00545911"/>
    <w:rsid w:val="005459AC"/>
    <w:rsid w:val="0054600B"/>
    <w:rsid w:val="00567394"/>
    <w:rsid w:val="00580CA5"/>
    <w:rsid w:val="005900E8"/>
    <w:rsid w:val="0059410A"/>
    <w:rsid w:val="005A0D05"/>
    <w:rsid w:val="005B4009"/>
    <w:rsid w:val="005B4AF1"/>
    <w:rsid w:val="005B5F05"/>
    <w:rsid w:val="005B7CC0"/>
    <w:rsid w:val="005D000B"/>
    <w:rsid w:val="005D4EBF"/>
    <w:rsid w:val="005E07AE"/>
    <w:rsid w:val="005F1F06"/>
    <w:rsid w:val="005F3806"/>
    <w:rsid w:val="005F6EBC"/>
    <w:rsid w:val="00603F23"/>
    <w:rsid w:val="00607161"/>
    <w:rsid w:val="0061193D"/>
    <w:rsid w:val="00616D20"/>
    <w:rsid w:val="00621DB3"/>
    <w:rsid w:val="00634C1A"/>
    <w:rsid w:val="00641B73"/>
    <w:rsid w:val="006431F8"/>
    <w:rsid w:val="00650537"/>
    <w:rsid w:val="00665BAE"/>
    <w:rsid w:val="006759FF"/>
    <w:rsid w:val="00677F9C"/>
    <w:rsid w:val="00685D3A"/>
    <w:rsid w:val="00691A32"/>
    <w:rsid w:val="006A0B43"/>
    <w:rsid w:val="006A20FB"/>
    <w:rsid w:val="006A4557"/>
    <w:rsid w:val="006A7933"/>
    <w:rsid w:val="006C323E"/>
    <w:rsid w:val="006C4689"/>
    <w:rsid w:val="006D15EF"/>
    <w:rsid w:val="006D198B"/>
    <w:rsid w:val="006E25D3"/>
    <w:rsid w:val="006F4B4F"/>
    <w:rsid w:val="006F5B1D"/>
    <w:rsid w:val="00706EB9"/>
    <w:rsid w:val="00712027"/>
    <w:rsid w:val="00715136"/>
    <w:rsid w:val="00715AC8"/>
    <w:rsid w:val="00721932"/>
    <w:rsid w:val="00741BFB"/>
    <w:rsid w:val="0075631D"/>
    <w:rsid w:val="00764ADA"/>
    <w:rsid w:val="007748D9"/>
    <w:rsid w:val="00781233"/>
    <w:rsid w:val="00792339"/>
    <w:rsid w:val="00793B55"/>
    <w:rsid w:val="00793EEB"/>
    <w:rsid w:val="00794414"/>
    <w:rsid w:val="007A2C0C"/>
    <w:rsid w:val="007A348A"/>
    <w:rsid w:val="007C53C1"/>
    <w:rsid w:val="007E0021"/>
    <w:rsid w:val="007E1F33"/>
    <w:rsid w:val="008034A3"/>
    <w:rsid w:val="00812C93"/>
    <w:rsid w:val="00816923"/>
    <w:rsid w:val="0082289C"/>
    <w:rsid w:val="00830081"/>
    <w:rsid w:val="008331BE"/>
    <w:rsid w:val="00834A30"/>
    <w:rsid w:val="008448A2"/>
    <w:rsid w:val="00845493"/>
    <w:rsid w:val="00865D34"/>
    <w:rsid w:val="0086792C"/>
    <w:rsid w:val="0088072A"/>
    <w:rsid w:val="00882A78"/>
    <w:rsid w:val="00895304"/>
    <w:rsid w:val="008B7F9F"/>
    <w:rsid w:val="008D115F"/>
    <w:rsid w:val="008D4CD1"/>
    <w:rsid w:val="008E14FA"/>
    <w:rsid w:val="008E5717"/>
    <w:rsid w:val="008E7B74"/>
    <w:rsid w:val="008F5AFF"/>
    <w:rsid w:val="00905197"/>
    <w:rsid w:val="0091268A"/>
    <w:rsid w:val="009168C1"/>
    <w:rsid w:val="00916A01"/>
    <w:rsid w:val="00917FE0"/>
    <w:rsid w:val="0092026E"/>
    <w:rsid w:val="0092161C"/>
    <w:rsid w:val="00925E9C"/>
    <w:rsid w:val="009346EF"/>
    <w:rsid w:val="00943253"/>
    <w:rsid w:val="00945557"/>
    <w:rsid w:val="009455DC"/>
    <w:rsid w:val="0095080D"/>
    <w:rsid w:val="00954CB5"/>
    <w:rsid w:val="00960FE0"/>
    <w:rsid w:val="009653D7"/>
    <w:rsid w:val="0098254D"/>
    <w:rsid w:val="009953FB"/>
    <w:rsid w:val="0099586F"/>
    <w:rsid w:val="009A01D4"/>
    <w:rsid w:val="009A4126"/>
    <w:rsid w:val="009B1B94"/>
    <w:rsid w:val="009B21F0"/>
    <w:rsid w:val="009C4764"/>
    <w:rsid w:val="009C4E76"/>
    <w:rsid w:val="009C7A10"/>
    <w:rsid w:val="009D159B"/>
    <w:rsid w:val="009D753A"/>
    <w:rsid w:val="009E2956"/>
    <w:rsid w:val="009F07DC"/>
    <w:rsid w:val="009F3B9F"/>
    <w:rsid w:val="009F600B"/>
    <w:rsid w:val="00A002FC"/>
    <w:rsid w:val="00A110B6"/>
    <w:rsid w:val="00A16B3B"/>
    <w:rsid w:val="00A21B30"/>
    <w:rsid w:val="00A232D8"/>
    <w:rsid w:val="00A237CB"/>
    <w:rsid w:val="00A406DF"/>
    <w:rsid w:val="00A61767"/>
    <w:rsid w:val="00A62A06"/>
    <w:rsid w:val="00A8236F"/>
    <w:rsid w:val="00A93DB1"/>
    <w:rsid w:val="00A96060"/>
    <w:rsid w:val="00AA0C6F"/>
    <w:rsid w:val="00AB3F1C"/>
    <w:rsid w:val="00AD66E9"/>
    <w:rsid w:val="00AE0E41"/>
    <w:rsid w:val="00AE2B10"/>
    <w:rsid w:val="00AF3A1C"/>
    <w:rsid w:val="00AF4554"/>
    <w:rsid w:val="00B03268"/>
    <w:rsid w:val="00B11FDC"/>
    <w:rsid w:val="00B3427E"/>
    <w:rsid w:val="00B35610"/>
    <w:rsid w:val="00B3754B"/>
    <w:rsid w:val="00B440F2"/>
    <w:rsid w:val="00B47FC6"/>
    <w:rsid w:val="00B53859"/>
    <w:rsid w:val="00B6648A"/>
    <w:rsid w:val="00B673D6"/>
    <w:rsid w:val="00B67994"/>
    <w:rsid w:val="00B7310A"/>
    <w:rsid w:val="00B75C19"/>
    <w:rsid w:val="00B81935"/>
    <w:rsid w:val="00B849C9"/>
    <w:rsid w:val="00B94023"/>
    <w:rsid w:val="00B97410"/>
    <w:rsid w:val="00BA5D29"/>
    <w:rsid w:val="00BB56DB"/>
    <w:rsid w:val="00BD1299"/>
    <w:rsid w:val="00BD4CCF"/>
    <w:rsid w:val="00BD680B"/>
    <w:rsid w:val="00BE078F"/>
    <w:rsid w:val="00BF6263"/>
    <w:rsid w:val="00BF72D6"/>
    <w:rsid w:val="00BF743C"/>
    <w:rsid w:val="00C1678C"/>
    <w:rsid w:val="00C17B97"/>
    <w:rsid w:val="00C216D4"/>
    <w:rsid w:val="00C2242E"/>
    <w:rsid w:val="00C246E8"/>
    <w:rsid w:val="00C263E8"/>
    <w:rsid w:val="00C30930"/>
    <w:rsid w:val="00C341FF"/>
    <w:rsid w:val="00C4752C"/>
    <w:rsid w:val="00C5290C"/>
    <w:rsid w:val="00C554B9"/>
    <w:rsid w:val="00C56D04"/>
    <w:rsid w:val="00C57799"/>
    <w:rsid w:val="00C5781A"/>
    <w:rsid w:val="00C6506E"/>
    <w:rsid w:val="00C7381A"/>
    <w:rsid w:val="00C7676D"/>
    <w:rsid w:val="00C76778"/>
    <w:rsid w:val="00C77656"/>
    <w:rsid w:val="00CA3595"/>
    <w:rsid w:val="00CC0425"/>
    <w:rsid w:val="00CC0BAD"/>
    <w:rsid w:val="00CC2121"/>
    <w:rsid w:val="00CC5D32"/>
    <w:rsid w:val="00CD4B39"/>
    <w:rsid w:val="00CD658D"/>
    <w:rsid w:val="00CE1345"/>
    <w:rsid w:val="00CE3FE1"/>
    <w:rsid w:val="00CF4B5E"/>
    <w:rsid w:val="00CF587A"/>
    <w:rsid w:val="00D00485"/>
    <w:rsid w:val="00D0597F"/>
    <w:rsid w:val="00D065FD"/>
    <w:rsid w:val="00D41A9E"/>
    <w:rsid w:val="00D72CAF"/>
    <w:rsid w:val="00D879BD"/>
    <w:rsid w:val="00DA1F53"/>
    <w:rsid w:val="00DB3B77"/>
    <w:rsid w:val="00DB65A4"/>
    <w:rsid w:val="00DB7022"/>
    <w:rsid w:val="00DC0728"/>
    <w:rsid w:val="00DC744A"/>
    <w:rsid w:val="00DD25E4"/>
    <w:rsid w:val="00DD77DE"/>
    <w:rsid w:val="00E00A21"/>
    <w:rsid w:val="00E0560C"/>
    <w:rsid w:val="00E16F8B"/>
    <w:rsid w:val="00E200AC"/>
    <w:rsid w:val="00E24D66"/>
    <w:rsid w:val="00E273C4"/>
    <w:rsid w:val="00E32E9B"/>
    <w:rsid w:val="00E4088A"/>
    <w:rsid w:val="00E47701"/>
    <w:rsid w:val="00E61934"/>
    <w:rsid w:val="00E63057"/>
    <w:rsid w:val="00E663B7"/>
    <w:rsid w:val="00E74870"/>
    <w:rsid w:val="00E77DA0"/>
    <w:rsid w:val="00E8427E"/>
    <w:rsid w:val="00EA0D87"/>
    <w:rsid w:val="00EA10E9"/>
    <w:rsid w:val="00EA2874"/>
    <w:rsid w:val="00EA5C8F"/>
    <w:rsid w:val="00EB5615"/>
    <w:rsid w:val="00EB5C22"/>
    <w:rsid w:val="00EB6457"/>
    <w:rsid w:val="00EC4251"/>
    <w:rsid w:val="00EC6D3F"/>
    <w:rsid w:val="00EE5A73"/>
    <w:rsid w:val="00EF781C"/>
    <w:rsid w:val="00F007A4"/>
    <w:rsid w:val="00F0196C"/>
    <w:rsid w:val="00F02FE8"/>
    <w:rsid w:val="00F1209A"/>
    <w:rsid w:val="00F25D0B"/>
    <w:rsid w:val="00F4668E"/>
    <w:rsid w:val="00F52490"/>
    <w:rsid w:val="00F55F9D"/>
    <w:rsid w:val="00F62C8F"/>
    <w:rsid w:val="00F72CDD"/>
    <w:rsid w:val="00F74AB3"/>
    <w:rsid w:val="00F74ADC"/>
    <w:rsid w:val="00F76CED"/>
    <w:rsid w:val="00FB4D8C"/>
    <w:rsid w:val="00FB6074"/>
    <w:rsid w:val="00FB6FC3"/>
    <w:rsid w:val="00FC08F3"/>
    <w:rsid w:val="00FD2F12"/>
    <w:rsid w:val="00FF3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09E0BE-8C31-43D8-A6E3-F507569F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4B"/>
  </w:style>
  <w:style w:type="paragraph" w:styleId="4">
    <w:name w:val="heading 4"/>
    <w:basedOn w:val="a"/>
    <w:next w:val="a"/>
    <w:link w:val="40"/>
    <w:qFormat/>
    <w:rsid w:val="005A0D05"/>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54B"/>
    <w:pPr>
      <w:ind w:left="720"/>
      <w:contextualSpacing/>
    </w:pPr>
  </w:style>
  <w:style w:type="paragraph" w:styleId="a4">
    <w:name w:val="Balloon Text"/>
    <w:basedOn w:val="a"/>
    <w:link w:val="a5"/>
    <w:uiPriority w:val="99"/>
    <w:semiHidden/>
    <w:unhideWhenUsed/>
    <w:rsid w:val="006505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0537"/>
    <w:rPr>
      <w:rFonts w:ascii="Tahoma" w:hAnsi="Tahoma" w:cs="Tahoma"/>
      <w:sz w:val="16"/>
      <w:szCs w:val="16"/>
    </w:rPr>
  </w:style>
  <w:style w:type="paragraph" w:styleId="a6">
    <w:name w:val="No Spacing"/>
    <w:uiPriority w:val="1"/>
    <w:qFormat/>
    <w:rsid w:val="00650537"/>
    <w:pPr>
      <w:spacing w:after="0" w:line="240" w:lineRule="auto"/>
    </w:pPr>
  </w:style>
  <w:style w:type="paragraph" w:styleId="a7">
    <w:name w:val="header"/>
    <w:basedOn w:val="a"/>
    <w:link w:val="a8"/>
    <w:uiPriority w:val="99"/>
    <w:unhideWhenUsed/>
    <w:rsid w:val="00E77D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7DA0"/>
  </w:style>
  <w:style w:type="paragraph" w:styleId="a9">
    <w:name w:val="footer"/>
    <w:basedOn w:val="a"/>
    <w:link w:val="aa"/>
    <w:uiPriority w:val="99"/>
    <w:unhideWhenUsed/>
    <w:rsid w:val="00E77D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7DA0"/>
  </w:style>
  <w:style w:type="paragraph" w:customStyle="1" w:styleId="Style1">
    <w:name w:val="Style1"/>
    <w:basedOn w:val="a"/>
    <w:uiPriority w:val="99"/>
    <w:rsid w:val="006E25D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6E25D3"/>
    <w:pPr>
      <w:widowControl w:val="0"/>
      <w:autoSpaceDE w:val="0"/>
      <w:autoSpaceDN w:val="0"/>
      <w:adjustRightInd w:val="0"/>
      <w:spacing w:after="0" w:line="307" w:lineRule="exact"/>
      <w:jc w:val="center"/>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6E25D3"/>
    <w:rPr>
      <w:rFonts w:ascii="Times New Roman" w:hAnsi="Times New Roman" w:cs="Times New Roman"/>
      <w:b/>
      <w:bCs/>
      <w:sz w:val="24"/>
      <w:szCs w:val="24"/>
    </w:rPr>
  </w:style>
  <w:style w:type="table" w:styleId="ab">
    <w:name w:val="Table Grid"/>
    <w:basedOn w:val="a1"/>
    <w:uiPriority w:val="39"/>
    <w:rsid w:val="00C216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w:basedOn w:val="a"/>
    <w:link w:val="ad"/>
    <w:rsid w:val="005A0D05"/>
    <w:pPr>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5A0D0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5A0D05"/>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110314"/>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10314"/>
    <w:rPr>
      <w:rFonts w:ascii="Arial" w:eastAsia="Calibri" w:hAnsi="Arial" w:cs="Arial"/>
      <w:sz w:val="20"/>
      <w:szCs w:val="20"/>
    </w:rPr>
  </w:style>
  <w:style w:type="character" w:styleId="ae">
    <w:name w:val="Hyperlink"/>
    <w:uiPriority w:val="99"/>
    <w:unhideWhenUsed/>
    <w:rsid w:val="00110314"/>
    <w:rPr>
      <w:color w:val="0000FF"/>
      <w:u w:val="single"/>
    </w:rPr>
  </w:style>
  <w:style w:type="character" w:customStyle="1" w:styleId="af">
    <w:name w:val="Основной текст_"/>
    <w:link w:val="2"/>
    <w:rsid w:val="00882A78"/>
    <w:rPr>
      <w:sz w:val="27"/>
      <w:szCs w:val="27"/>
      <w:shd w:val="clear" w:color="auto" w:fill="FFFFFF"/>
    </w:rPr>
  </w:style>
  <w:style w:type="paragraph" w:customStyle="1" w:styleId="2">
    <w:name w:val="Основной текст2"/>
    <w:basedOn w:val="a"/>
    <w:link w:val="af"/>
    <w:rsid w:val="00882A78"/>
    <w:pPr>
      <w:widowControl w:val="0"/>
      <w:shd w:val="clear" w:color="auto" w:fill="FFFFFF"/>
      <w:spacing w:before="300" w:after="420" w:line="485" w:lineRule="exact"/>
    </w:pPr>
    <w:rPr>
      <w:sz w:val="27"/>
      <w:szCs w:val="27"/>
    </w:rPr>
  </w:style>
  <w:style w:type="character" w:customStyle="1" w:styleId="FontStyle22">
    <w:name w:val="Font Style22"/>
    <w:basedOn w:val="a0"/>
    <w:uiPriority w:val="99"/>
    <w:rsid w:val="003009ED"/>
    <w:rPr>
      <w:rFonts w:ascii="Times New Roman" w:hAnsi="Times New Roman" w:cs="Times New Roman"/>
      <w:sz w:val="24"/>
      <w:szCs w:val="24"/>
    </w:rPr>
  </w:style>
  <w:style w:type="paragraph" w:styleId="af0">
    <w:name w:val="Normal (Web)"/>
    <w:basedOn w:val="a"/>
    <w:uiPriority w:val="99"/>
    <w:semiHidden/>
    <w:unhideWhenUsed/>
    <w:rsid w:val="00D05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сновной текст1"/>
    <w:basedOn w:val="a"/>
    <w:rsid w:val="0092026E"/>
    <w:pPr>
      <w:widowControl w:val="0"/>
      <w:spacing w:after="0" w:line="240" w:lineRule="auto"/>
      <w:ind w:firstLine="400"/>
    </w:pPr>
    <w:rPr>
      <w:rFonts w:ascii="Times New Roman" w:eastAsia="Times New Roman" w:hAnsi="Times New Roman" w:cs="Times New Roman"/>
      <w:sz w:val="26"/>
      <w:szCs w:val="26"/>
    </w:rPr>
  </w:style>
  <w:style w:type="character" w:customStyle="1" w:styleId="20">
    <w:name w:val="Колонтитул (2)_"/>
    <w:basedOn w:val="a0"/>
    <w:link w:val="21"/>
    <w:rsid w:val="005900E8"/>
    <w:rPr>
      <w:rFonts w:ascii="Times New Roman" w:eastAsia="Times New Roman" w:hAnsi="Times New Roman" w:cs="Times New Roman"/>
      <w:sz w:val="20"/>
      <w:szCs w:val="20"/>
    </w:rPr>
  </w:style>
  <w:style w:type="paragraph" w:customStyle="1" w:styleId="21">
    <w:name w:val="Колонтитул (2)"/>
    <w:basedOn w:val="a"/>
    <w:link w:val="20"/>
    <w:rsid w:val="005900E8"/>
    <w:pPr>
      <w:widowControl w:val="0"/>
      <w:spacing w:after="0" w:line="240" w:lineRule="auto"/>
    </w:pPr>
    <w:rPr>
      <w:rFonts w:ascii="Times New Roman" w:eastAsia="Times New Roman" w:hAnsi="Times New Roman" w:cs="Times New Roman"/>
      <w:sz w:val="20"/>
      <w:szCs w:val="20"/>
    </w:rPr>
  </w:style>
  <w:style w:type="character" w:customStyle="1" w:styleId="af1">
    <w:name w:val="Подпись к таблице_"/>
    <w:basedOn w:val="a0"/>
    <w:link w:val="af2"/>
    <w:rsid w:val="002B09A8"/>
    <w:rPr>
      <w:rFonts w:ascii="Times New Roman" w:eastAsia="Times New Roman" w:hAnsi="Times New Roman" w:cs="Times New Roman"/>
    </w:rPr>
  </w:style>
  <w:style w:type="character" w:customStyle="1" w:styleId="af3">
    <w:name w:val="Другое_"/>
    <w:basedOn w:val="a0"/>
    <w:link w:val="af4"/>
    <w:rsid w:val="002B09A8"/>
    <w:rPr>
      <w:rFonts w:ascii="Times New Roman" w:eastAsia="Times New Roman" w:hAnsi="Times New Roman" w:cs="Times New Roman"/>
    </w:rPr>
  </w:style>
  <w:style w:type="paragraph" w:customStyle="1" w:styleId="af2">
    <w:name w:val="Подпись к таблице"/>
    <w:basedOn w:val="a"/>
    <w:link w:val="af1"/>
    <w:rsid w:val="002B09A8"/>
    <w:pPr>
      <w:widowControl w:val="0"/>
      <w:spacing w:after="0" w:line="240" w:lineRule="auto"/>
    </w:pPr>
    <w:rPr>
      <w:rFonts w:ascii="Times New Roman" w:eastAsia="Times New Roman" w:hAnsi="Times New Roman" w:cs="Times New Roman"/>
    </w:rPr>
  </w:style>
  <w:style w:type="paragraph" w:customStyle="1" w:styleId="af4">
    <w:name w:val="Другое"/>
    <w:basedOn w:val="a"/>
    <w:link w:val="af3"/>
    <w:rsid w:val="002B09A8"/>
    <w:pPr>
      <w:widowControl w:val="0"/>
      <w:spacing w:after="0" w:line="262"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99644">
      <w:bodyDiv w:val="1"/>
      <w:marLeft w:val="0"/>
      <w:marRight w:val="0"/>
      <w:marTop w:val="0"/>
      <w:marBottom w:val="0"/>
      <w:divBdr>
        <w:top w:val="none" w:sz="0" w:space="0" w:color="auto"/>
        <w:left w:val="none" w:sz="0" w:space="0" w:color="auto"/>
        <w:bottom w:val="none" w:sz="0" w:space="0" w:color="auto"/>
        <w:right w:val="none" w:sz="0" w:space="0" w:color="auto"/>
      </w:divBdr>
    </w:div>
    <w:div w:id="1156527718">
      <w:bodyDiv w:val="1"/>
      <w:marLeft w:val="0"/>
      <w:marRight w:val="0"/>
      <w:marTop w:val="0"/>
      <w:marBottom w:val="0"/>
      <w:divBdr>
        <w:top w:val="none" w:sz="0" w:space="0" w:color="auto"/>
        <w:left w:val="none" w:sz="0" w:space="0" w:color="auto"/>
        <w:bottom w:val="none" w:sz="0" w:space="0" w:color="auto"/>
        <w:right w:val="none" w:sz="0" w:space="0" w:color="auto"/>
      </w:divBdr>
    </w:div>
    <w:div w:id="1172179890">
      <w:bodyDiv w:val="1"/>
      <w:marLeft w:val="0"/>
      <w:marRight w:val="0"/>
      <w:marTop w:val="0"/>
      <w:marBottom w:val="0"/>
      <w:divBdr>
        <w:top w:val="none" w:sz="0" w:space="0" w:color="auto"/>
        <w:left w:val="none" w:sz="0" w:space="0" w:color="auto"/>
        <w:bottom w:val="none" w:sz="0" w:space="0" w:color="auto"/>
        <w:right w:val="none" w:sz="0" w:space="0" w:color="auto"/>
      </w:divBdr>
    </w:div>
    <w:div w:id="14443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uminichi-r40.gosweb.gosuslugi.ru" TargetMode="External"/><Relationship Id="rId4" Type="http://schemas.openxmlformats.org/officeDocument/2006/relationships/settings" Target="settings.xml"/><Relationship Id="rId9" Type="http://schemas.openxmlformats.org/officeDocument/2006/relationships/hyperlink" Target="http://www.zskalug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A2F21-6D98-4E15-9153-AAE4A911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9</Pages>
  <Words>2445</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2025-01-14T07:51:00Z</cp:lastPrinted>
  <dcterms:created xsi:type="dcterms:W3CDTF">2024-12-25T08:39:00Z</dcterms:created>
  <dcterms:modified xsi:type="dcterms:W3CDTF">2025-01-14T12:07:00Z</dcterms:modified>
</cp:coreProperties>
</file>